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AF72E" w14:textId="704D8765" w:rsidR="00CE620F" w:rsidRPr="00AE441C" w:rsidRDefault="00F53920" w:rsidP="007F7885">
      <w:pPr>
        <w:pStyle w:val="Title"/>
        <w:spacing w:before="240" w:after="0"/>
        <w:rPr>
          <w:rFonts w:ascii="Arial" w:hAnsi="Arial" w:cs="Arial"/>
          <w:b/>
          <w:caps w:val="0"/>
          <w:color w:val="03427A"/>
          <w:sz w:val="30"/>
          <w:szCs w:val="30"/>
        </w:rPr>
      </w:pPr>
      <w:r w:rsidRPr="00AE441C">
        <w:rPr>
          <w:rFonts w:ascii="Arial" w:hAnsi="Arial" w:cs="Arial"/>
          <w:b/>
          <w:caps w:val="0"/>
          <w:color w:val="03427A"/>
          <w:sz w:val="30"/>
          <w:szCs w:val="30"/>
        </w:rPr>
        <w:t xml:space="preserve">Community </w:t>
      </w:r>
      <w:r w:rsidR="002C5A43">
        <w:rPr>
          <w:rFonts w:ascii="Arial" w:hAnsi="Arial" w:cs="Arial"/>
          <w:b/>
          <w:caps w:val="0"/>
          <w:color w:val="03427A"/>
          <w:sz w:val="30"/>
          <w:szCs w:val="30"/>
        </w:rPr>
        <w:t xml:space="preserve">Anniversary </w:t>
      </w:r>
      <w:r w:rsidRPr="00AE441C">
        <w:rPr>
          <w:rFonts w:ascii="Arial" w:hAnsi="Arial" w:cs="Arial"/>
          <w:b/>
          <w:caps w:val="0"/>
          <w:color w:val="03427A"/>
          <w:sz w:val="30"/>
          <w:szCs w:val="30"/>
        </w:rPr>
        <w:t>Proclamation</w:t>
      </w:r>
    </w:p>
    <w:p w14:paraId="47AD73DE" w14:textId="412F9174" w:rsidR="00145117" w:rsidRDefault="00CE620F" w:rsidP="0009750D">
      <w:pPr>
        <w:spacing w:before="240" w:line="276" w:lineRule="auto"/>
        <w:rPr>
          <w:rFonts w:ascii="Arial" w:hAnsi="Arial" w:cs="Arial"/>
          <w:lang w:bidi="en-US"/>
        </w:rPr>
      </w:pPr>
      <w:r w:rsidRPr="00CE620F">
        <w:rPr>
          <w:rFonts w:ascii="Arial" w:hAnsi="Arial" w:cs="Arial"/>
          <w:lang w:bidi="en-US"/>
        </w:rPr>
        <w:t>A p</w:t>
      </w:r>
      <w:r w:rsidR="00AE441C">
        <w:rPr>
          <w:rFonts w:ascii="Arial" w:hAnsi="Arial" w:cs="Arial"/>
          <w:lang w:bidi="en-US"/>
        </w:rPr>
        <w:t>roclamation</w:t>
      </w:r>
      <w:r w:rsidRPr="00CE620F">
        <w:rPr>
          <w:rFonts w:ascii="Arial" w:hAnsi="Arial" w:cs="Arial"/>
          <w:lang w:bidi="en-US"/>
        </w:rPr>
        <w:t xml:space="preserve"> is a public or official declaration </w:t>
      </w:r>
      <w:r w:rsidR="00AE441C">
        <w:rPr>
          <w:rFonts w:ascii="Arial" w:hAnsi="Arial" w:cs="Arial"/>
          <w:lang w:bidi="en-US"/>
        </w:rPr>
        <w:t xml:space="preserve">of something important, often an observance or commitment to </w:t>
      </w:r>
      <w:r w:rsidR="005F6E8C">
        <w:rPr>
          <w:rFonts w:ascii="Arial" w:hAnsi="Arial" w:cs="Arial"/>
          <w:lang w:bidi="en-US"/>
        </w:rPr>
        <w:t>an effort.</w:t>
      </w:r>
      <w:r w:rsidR="002B4650" w:rsidRPr="002B4650">
        <w:t xml:space="preserve"> </w:t>
      </w:r>
      <w:r w:rsidR="002B4650">
        <w:rPr>
          <w:rFonts w:ascii="Arial" w:hAnsi="Arial" w:cs="Arial"/>
          <w:lang w:bidi="en-US"/>
        </w:rPr>
        <w:t>They</w:t>
      </w:r>
      <w:r w:rsidR="002B4650" w:rsidRPr="002B4650">
        <w:rPr>
          <w:rFonts w:ascii="Arial" w:hAnsi="Arial" w:cs="Arial"/>
          <w:lang w:bidi="en-US"/>
        </w:rPr>
        <w:t xml:space="preserve"> are </w:t>
      </w:r>
      <w:r w:rsidR="002B4650">
        <w:rPr>
          <w:rFonts w:ascii="Arial" w:hAnsi="Arial" w:cs="Arial"/>
          <w:lang w:bidi="en-US"/>
        </w:rPr>
        <w:t xml:space="preserve">usually </w:t>
      </w:r>
      <w:r w:rsidR="002B4650" w:rsidRPr="002B4650">
        <w:rPr>
          <w:rFonts w:ascii="Arial" w:hAnsi="Arial" w:cs="Arial"/>
          <w:lang w:bidi="en-US"/>
        </w:rPr>
        <w:t>signed and issued by federal officials, governors, state legislators, mayors, or other government officials at the local level.</w:t>
      </w:r>
      <w:r w:rsidR="00CF2273">
        <w:rPr>
          <w:rFonts w:ascii="Arial" w:hAnsi="Arial" w:cs="Arial"/>
          <w:lang w:bidi="en-US"/>
        </w:rPr>
        <w:t xml:space="preserve"> </w:t>
      </w:r>
    </w:p>
    <w:p w14:paraId="2B574A5D" w14:textId="4D8311F6" w:rsidR="00484E10" w:rsidRPr="00CE620F" w:rsidRDefault="00484E10" w:rsidP="0009750D">
      <w:pPr>
        <w:spacing w:before="24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Having the </w:t>
      </w:r>
      <w:r w:rsidR="00BC261C">
        <w:rPr>
          <w:rFonts w:ascii="Arial" w:hAnsi="Arial" w:cs="Arial"/>
          <w:lang w:bidi="en-US"/>
        </w:rPr>
        <w:t>50</w:t>
      </w:r>
      <w:r w:rsidR="00BC261C" w:rsidRPr="00BC261C">
        <w:rPr>
          <w:rFonts w:ascii="Arial" w:hAnsi="Arial" w:cs="Arial"/>
          <w:vertAlign w:val="superscript"/>
          <w:lang w:bidi="en-US"/>
        </w:rPr>
        <w:t>th</w:t>
      </w:r>
      <w:r w:rsidR="00BC261C">
        <w:rPr>
          <w:rFonts w:ascii="Arial" w:hAnsi="Arial" w:cs="Arial"/>
          <w:lang w:bidi="en-US"/>
        </w:rPr>
        <w:t xml:space="preserve"> anniversary of the Senior Nutrition Program proclaimed in your community can help to raise awareness of your program and services, as well as </w:t>
      </w:r>
      <w:r w:rsidR="00E15A1C">
        <w:rPr>
          <w:rFonts w:ascii="Arial" w:hAnsi="Arial" w:cs="Arial"/>
          <w:lang w:bidi="en-US"/>
        </w:rPr>
        <w:t xml:space="preserve">highlight the impact that national and local nutrition programs </w:t>
      </w:r>
      <w:r w:rsidR="00886F74">
        <w:rPr>
          <w:rFonts w:ascii="Arial" w:hAnsi="Arial" w:cs="Arial"/>
          <w:lang w:bidi="en-US"/>
        </w:rPr>
        <w:t xml:space="preserve">make </w:t>
      </w:r>
      <w:r w:rsidR="00E15A1C">
        <w:rPr>
          <w:rFonts w:ascii="Arial" w:hAnsi="Arial" w:cs="Arial"/>
          <w:lang w:bidi="en-US"/>
        </w:rPr>
        <w:t xml:space="preserve">in the lives of seniors and other community members. </w:t>
      </w:r>
    </w:p>
    <w:p w14:paraId="4BA21ADD" w14:textId="77777777" w:rsidR="00732999" w:rsidRPr="00CE620F" w:rsidRDefault="00732999" w:rsidP="0009750D">
      <w:pPr>
        <w:spacing w:line="276" w:lineRule="auto"/>
        <w:rPr>
          <w:rFonts w:ascii="Arial" w:hAnsi="Arial" w:cs="Arial"/>
          <w:lang w:bidi="en-US"/>
        </w:rPr>
      </w:pPr>
    </w:p>
    <w:p w14:paraId="0F46BB7F" w14:textId="02F1BBAF" w:rsidR="00732999" w:rsidRDefault="00021A96" w:rsidP="0009750D">
      <w:pPr>
        <w:spacing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A typical proclamation is about one page. </w:t>
      </w:r>
      <w:r w:rsidR="003E0DBA">
        <w:rPr>
          <w:rFonts w:ascii="Arial" w:hAnsi="Arial" w:cs="Arial"/>
          <w:lang w:bidi="en-US"/>
        </w:rPr>
        <w:t>Keeping your</w:t>
      </w:r>
      <w:r>
        <w:rPr>
          <w:rFonts w:ascii="Arial" w:hAnsi="Arial" w:cs="Arial"/>
          <w:lang w:bidi="en-US"/>
        </w:rPr>
        <w:t xml:space="preserve"> draft brief</w:t>
      </w:r>
      <w:r w:rsidR="003E0DBA">
        <w:rPr>
          <w:rFonts w:ascii="Arial" w:hAnsi="Arial" w:cs="Arial"/>
          <w:lang w:bidi="en-US"/>
        </w:rPr>
        <w:t xml:space="preserve"> can make </w:t>
      </w:r>
      <w:r>
        <w:rPr>
          <w:rFonts w:ascii="Arial" w:hAnsi="Arial" w:cs="Arial"/>
          <w:lang w:bidi="en-US"/>
        </w:rPr>
        <w:t xml:space="preserve">it easier </w:t>
      </w:r>
      <w:r w:rsidR="00E3433D">
        <w:rPr>
          <w:rFonts w:ascii="Arial" w:hAnsi="Arial" w:cs="Arial"/>
          <w:lang w:bidi="en-US"/>
        </w:rPr>
        <w:t xml:space="preserve">for officials </w:t>
      </w:r>
      <w:r>
        <w:rPr>
          <w:rFonts w:ascii="Arial" w:hAnsi="Arial" w:cs="Arial"/>
          <w:lang w:bidi="en-US"/>
        </w:rPr>
        <w:t>to review and approve</w:t>
      </w:r>
      <w:r w:rsidR="00E3433D">
        <w:rPr>
          <w:rFonts w:ascii="Arial" w:hAnsi="Arial" w:cs="Arial"/>
          <w:lang w:bidi="en-US"/>
        </w:rPr>
        <w:t xml:space="preserve">. </w:t>
      </w:r>
    </w:p>
    <w:p w14:paraId="33226C78" w14:textId="77777777" w:rsidR="00A1116C" w:rsidRDefault="00A1116C" w:rsidP="0009750D">
      <w:pPr>
        <w:spacing w:line="276" w:lineRule="auto"/>
        <w:rPr>
          <w:rFonts w:ascii="Arial" w:hAnsi="Arial" w:cs="Arial"/>
          <w:lang w:bidi="en-US"/>
        </w:rPr>
      </w:pPr>
    </w:p>
    <w:p w14:paraId="03664E8D" w14:textId="77777777" w:rsidR="00F32FAD" w:rsidRDefault="00A1116C" w:rsidP="0009750D">
      <w:pPr>
        <w:spacing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Start by reaching out to the desired official’s communications team. Many governors and mayors have </w:t>
      </w:r>
      <w:r w:rsidR="00FF5D21">
        <w:rPr>
          <w:rFonts w:ascii="Arial" w:hAnsi="Arial" w:cs="Arial"/>
          <w:lang w:bidi="en-US"/>
        </w:rPr>
        <w:t>forms and/or specific email addresses just for this purpose. Try searching online for “how to submit a proclamation request to [person/office]”</w:t>
      </w:r>
      <w:r w:rsidR="00C61C20">
        <w:rPr>
          <w:rFonts w:ascii="Arial" w:hAnsi="Arial" w:cs="Arial"/>
          <w:lang w:bidi="en-US"/>
        </w:rPr>
        <w:t xml:space="preserve"> or review the official’s page on the county/state/community website.</w:t>
      </w:r>
      <w:r w:rsidR="00FF5D21">
        <w:rPr>
          <w:rFonts w:ascii="Arial" w:hAnsi="Arial" w:cs="Arial"/>
          <w:lang w:bidi="en-US"/>
        </w:rPr>
        <w:t xml:space="preserve"> </w:t>
      </w:r>
    </w:p>
    <w:p w14:paraId="5F4ED828" w14:textId="77777777" w:rsidR="00F32FAD" w:rsidRDefault="00F32FAD" w:rsidP="0009750D">
      <w:pPr>
        <w:spacing w:line="276" w:lineRule="auto"/>
        <w:rPr>
          <w:rFonts w:ascii="Arial" w:hAnsi="Arial" w:cs="Arial"/>
          <w:lang w:bidi="en-US"/>
        </w:rPr>
      </w:pPr>
    </w:p>
    <w:p w14:paraId="2C1C27B9" w14:textId="2F861539" w:rsidR="00A1116C" w:rsidRDefault="00472D73" w:rsidP="0009750D">
      <w:pPr>
        <w:spacing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Be </w:t>
      </w:r>
      <w:r w:rsidR="00F32FAD">
        <w:rPr>
          <w:rFonts w:ascii="Arial" w:hAnsi="Arial" w:cs="Arial"/>
          <w:lang w:bidi="en-US"/>
        </w:rPr>
        <w:t>formal</w:t>
      </w:r>
      <w:r w:rsidR="00416E2F">
        <w:rPr>
          <w:rFonts w:ascii="Arial" w:hAnsi="Arial" w:cs="Arial"/>
          <w:lang w:bidi="en-US"/>
        </w:rPr>
        <w:t>, professional, and</w:t>
      </w:r>
      <w:r w:rsidR="00F32FAD"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  <w:lang w:bidi="en-US"/>
        </w:rPr>
        <w:t xml:space="preserve">clear in your </w:t>
      </w:r>
      <w:r w:rsidR="00416E2F">
        <w:rPr>
          <w:rFonts w:ascii="Arial" w:hAnsi="Arial" w:cs="Arial"/>
          <w:lang w:bidi="en-US"/>
        </w:rPr>
        <w:t>communication</w:t>
      </w:r>
      <w:r>
        <w:rPr>
          <w:rFonts w:ascii="Arial" w:hAnsi="Arial" w:cs="Arial"/>
          <w:lang w:bidi="en-US"/>
        </w:rPr>
        <w:t xml:space="preserve"> – include the basic information about the observance, timing, and importance</w:t>
      </w:r>
      <w:r w:rsidR="006A5AEA">
        <w:rPr>
          <w:rFonts w:ascii="Arial" w:hAnsi="Arial" w:cs="Arial"/>
          <w:lang w:bidi="en-US"/>
        </w:rPr>
        <w:t>.</w:t>
      </w:r>
      <w:r w:rsidR="00AF0523">
        <w:rPr>
          <w:rFonts w:ascii="Arial" w:hAnsi="Arial" w:cs="Arial"/>
          <w:lang w:bidi="en-US"/>
        </w:rPr>
        <w:t xml:space="preserve"> Be sure to mention your specific program, how it relates to the national program, and the impact it has on the</w:t>
      </w:r>
      <w:r w:rsidR="00416E2F">
        <w:rPr>
          <w:rFonts w:ascii="Arial" w:hAnsi="Arial" w:cs="Arial"/>
          <w:lang w:bidi="en-US"/>
        </w:rPr>
        <w:t xml:space="preserve"> community.</w:t>
      </w:r>
      <w:r w:rsidR="006A5AEA">
        <w:rPr>
          <w:rFonts w:ascii="Arial" w:hAnsi="Arial" w:cs="Arial"/>
          <w:lang w:bidi="en-US"/>
        </w:rPr>
        <w:t xml:space="preserve"> </w:t>
      </w:r>
      <w:r w:rsidR="00FF5D21">
        <w:rPr>
          <w:rFonts w:ascii="Arial" w:hAnsi="Arial" w:cs="Arial"/>
          <w:lang w:bidi="en-US"/>
        </w:rPr>
        <w:t>Follow up with a phone call, if necessary.</w:t>
      </w:r>
      <w:r w:rsidR="005363BD">
        <w:rPr>
          <w:rFonts w:ascii="Arial" w:hAnsi="Arial" w:cs="Arial"/>
          <w:lang w:bidi="en-US"/>
        </w:rPr>
        <w:t xml:space="preserve"> If the request is well received and submission of a draft was not part of the initial form/request, someone from the office will likely email to ask you for a draft.</w:t>
      </w:r>
    </w:p>
    <w:p w14:paraId="20AD2F57" w14:textId="77777777" w:rsidR="006A5AEA" w:rsidRDefault="006A5AEA" w:rsidP="0009750D">
      <w:pPr>
        <w:spacing w:line="276" w:lineRule="auto"/>
        <w:rPr>
          <w:rFonts w:ascii="Arial" w:hAnsi="Arial" w:cs="Arial"/>
          <w:lang w:bidi="en-US"/>
        </w:rPr>
      </w:pPr>
    </w:p>
    <w:p w14:paraId="7595B985" w14:textId="4403DDCD" w:rsidR="00080730" w:rsidRDefault="009A5A33" w:rsidP="0009750D">
      <w:pPr>
        <w:spacing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There are a range of proclamation styles; however, a traditional construction </w:t>
      </w:r>
      <w:r w:rsidR="0077004F">
        <w:rPr>
          <w:rFonts w:ascii="Arial" w:hAnsi="Arial" w:cs="Arial"/>
          <w:lang w:bidi="en-US"/>
        </w:rPr>
        <w:t>s</w:t>
      </w:r>
      <w:r w:rsidR="0077004F" w:rsidRPr="0077004F">
        <w:rPr>
          <w:rFonts w:ascii="Arial" w:hAnsi="Arial" w:cs="Arial"/>
          <w:lang w:bidi="en-US"/>
        </w:rPr>
        <w:t>hould</w:t>
      </w:r>
      <w:r w:rsidR="0077004F">
        <w:rPr>
          <w:rFonts w:ascii="Arial" w:hAnsi="Arial" w:cs="Arial"/>
          <w:lang w:bidi="en-US"/>
        </w:rPr>
        <w:t xml:space="preserve"> use </w:t>
      </w:r>
      <w:r w:rsidR="0077004F" w:rsidRPr="0077004F">
        <w:rPr>
          <w:rFonts w:ascii="Arial" w:hAnsi="Arial" w:cs="Arial"/>
          <w:lang w:bidi="en-US"/>
        </w:rPr>
        <w:t>“</w:t>
      </w:r>
      <w:r w:rsidR="004301BE">
        <w:rPr>
          <w:rFonts w:ascii="Arial" w:hAnsi="Arial" w:cs="Arial"/>
          <w:lang w:bidi="en-US"/>
        </w:rPr>
        <w:t>w</w:t>
      </w:r>
      <w:r w:rsidR="0077004F" w:rsidRPr="0077004F">
        <w:rPr>
          <w:rFonts w:ascii="Arial" w:hAnsi="Arial" w:cs="Arial"/>
          <w:lang w:bidi="en-US"/>
        </w:rPr>
        <w:t>hereas” statements</w:t>
      </w:r>
      <w:r w:rsidR="0077004F">
        <w:rPr>
          <w:rFonts w:ascii="Arial" w:hAnsi="Arial" w:cs="Arial"/>
          <w:lang w:bidi="en-US"/>
        </w:rPr>
        <w:t xml:space="preserve"> (paragraphs)</w:t>
      </w:r>
      <w:r w:rsidR="0077004F" w:rsidRPr="0077004F">
        <w:rPr>
          <w:rFonts w:ascii="Arial" w:hAnsi="Arial" w:cs="Arial"/>
          <w:lang w:bidi="en-US"/>
        </w:rPr>
        <w:t xml:space="preserve"> </w:t>
      </w:r>
      <w:r w:rsidR="0077004F">
        <w:rPr>
          <w:rFonts w:ascii="Arial" w:hAnsi="Arial" w:cs="Arial"/>
          <w:lang w:bidi="en-US"/>
        </w:rPr>
        <w:t xml:space="preserve">to make </w:t>
      </w:r>
      <w:r w:rsidR="0077004F" w:rsidRPr="0077004F">
        <w:rPr>
          <w:rFonts w:ascii="Arial" w:hAnsi="Arial" w:cs="Arial"/>
          <w:lang w:bidi="en-US"/>
        </w:rPr>
        <w:t>the case for your proclamation</w:t>
      </w:r>
      <w:r w:rsidR="0077004F">
        <w:rPr>
          <w:rFonts w:ascii="Arial" w:hAnsi="Arial" w:cs="Arial"/>
          <w:lang w:bidi="en-US"/>
        </w:rPr>
        <w:t xml:space="preserve">. These statements can be general </w:t>
      </w:r>
      <w:r w:rsidR="007F2E2C">
        <w:rPr>
          <w:rFonts w:ascii="Arial" w:hAnsi="Arial" w:cs="Arial"/>
          <w:lang w:bidi="en-US"/>
        </w:rPr>
        <w:t xml:space="preserve">or specific but should be evidence-based. </w:t>
      </w:r>
      <w:r w:rsidR="0077004F">
        <w:rPr>
          <w:rFonts w:ascii="Arial" w:hAnsi="Arial" w:cs="Arial"/>
          <w:lang w:bidi="en-US"/>
        </w:rPr>
        <w:t>F</w:t>
      </w:r>
      <w:r w:rsidR="0077004F" w:rsidRPr="0077004F">
        <w:rPr>
          <w:rFonts w:ascii="Arial" w:hAnsi="Arial" w:cs="Arial"/>
          <w:lang w:bidi="en-US"/>
        </w:rPr>
        <w:t xml:space="preserve">acts and statistics </w:t>
      </w:r>
      <w:r w:rsidR="007F2E2C">
        <w:rPr>
          <w:rFonts w:ascii="Arial" w:hAnsi="Arial" w:cs="Arial"/>
          <w:lang w:bidi="en-US"/>
        </w:rPr>
        <w:t xml:space="preserve">can work well, if available. </w:t>
      </w:r>
      <w:r w:rsidR="0077004F" w:rsidRPr="0077004F">
        <w:rPr>
          <w:rFonts w:ascii="Arial" w:hAnsi="Arial" w:cs="Arial"/>
          <w:lang w:bidi="en-US"/>
        </w:rPr>
        <w:t xml:space="preserve">After several </w:t>
      </w:r>
      <w:r w:rsidR="00091DC4">
        <w:rPr>
          <w:rFonts w:ascii="Arial" w:hAnsi="Arial" w:cs="Arial"/>
          <w:lang w:bidi="en-US"/>
        </w:rPr>
        <w:t>of these</w:t>
      </w:r>
      <w:r w:rsidR="0077004F" w:rsidRPr="0077004F">
        <w:rPr>
          <w:rFonts w:ascii="Arial" w:hAnsi="Arial" w:cs="Arial"/>
          <w:lang w:bidi="en-US"/>
        </w:rPr>
        <w:t xml:space="preserve"> statements, </w:t>
      </w:r>
      <w:r w:rsidR="004301BE">
        <w:rPr>
          <w:rFonts w:ascii="Arial" w:hAnsi="Arial" w:cs="Arial"/>
          <w:lang w:bidi="en-US"/>
        </w:rPr>
        <w:t>add</w:t>
      </w:r>
      <w:r w:rsidR="0077004F" w:rsidRPr="0077004F">
        <w:rPr>
          <w:rFonts w:ascii="Arial" w:hAnsi="Arial" w:cs="Arial"/>
          <w:lang w:bidi="en-US"/>
        </w:rPr>
        <w:t xml:space="preserve"> a “</w:t>
      </w:r>
      <w:r w:rsidR="004301BE">
        <w:rPr>
          <w:rFonts w:ascii="Arial" w:hAnsi="Arial" w:cs="Arial"/>
          <w:lang w:bidi="en-US"/>
        </w:rPr>
        <w:t>t</w:t>
      </w:r>
      <w:r w:rsidR="0077004F" w:rsidRPr="0077004F">
        <w:rPr>
          <w:rFonts w:ascii="Arial" w:hAnsi="Arial" w:cs="Arial"/>
          <w:lang w:bidi="en-US"/>
        </w:rPr>
        <w:t>herefore” statement</w:t>
      </w:r>
      <w:r w:rsidR="004301BE">
        <w:rPr>
          <w:rFonts w:ascii="Arial" w:hAnsi="Arial" w:cs="Arial"/>
          <w:lang w:bidi="en-US"/>
        </w:rPr>
        <w:t xml:space="preserve"> </w:t>
      </w:r>
      <w:r w:rsidR="00080730">
        <w:rPr>
          <w:rFonts w:ascii="Arial" w:hAnsi="Arial" w:cs="Arial"/>
          <w:lang w:bidi="en-US"/>
        </w:rPr>
        <w:t>declar</w:t>
      </w:r>
      <w:r w:rsidR="0018285A">
        <w:rPr>
          <w:rFonts w:ascii="Arial" w:hAnsi="Arial" w:cs="Arial"/>
          <w:lang w:bidi="en-US"/>
        </w:rPr>
        <w:t xml:space="preserve">ing </w:t>
      </w:r>
      <w:r w:rsidR="0009750D">
        <w:rPr>
          <w:rFonts w:ascii="Arial" w:hAnsi="Arial" w:cs="Arial"/>
          <w:lang w:bidi="en-US"/>
        </w:rPr>
        <w:t>the outcome</w:t>
      </w:r>
      <w:r w:rsidR="0018285A">
        <w:rPr>
          <w:rFonts w:ascii="Arial" w:hAnsi="Arial" w:cs="Arial"/>
          <w:lang w:bidi="en-US"/>
        </w:rPr>
        <w:t xml:space="preserve"> of the proclama</w:t>
      </w:r>
      <w:r w:rsidR="0009750D">
        <w:rPr>
          <w:rFonts w:ascii="Arial" w:hAnsi="Arial" w:cs="Arial"/>
          <w:lang w:bidi="en-US"/>
        </w:rPr>
        <w:t>tion. A sample of</w:t>
      </w:r>
      <w:r w:rsidR="000407EA">
        <w:rPr>
          <w:rFonts w:ascii="Arial" w:hAnsi="Arial" w:cs="Arial"/>
          <w:lang w:bidi="en-US"/>
        </w:rPr>
        <w:t xml:space="preserve"> this proclamation</w:t>
      </w:r>
      <w:r w:rsidR="00F47A10">
        <w:rPr>
          <w:rFonts w:ascii="Arial" w:hAnsi="Arial" w:cs="Arial"/>
          <w:lang w:bidi="en-US"/>
        </w:rPr>
        <w:t xml:space="preserve"> style is on the next page.</w:t>
      </w:r>
    </w:p>
    <w:p w14:paraId="16AA93A6" w14:textId="77777777" w:rsidR="00F47A10" w:rsidRDefault="00F47A10" w:rsidP="0009750D">
      <w:pPr>
        <w:spacing w:line="276" w:lineRule="auto"/>
        <w:rPr>
          <w:rFonts w:ascii="Arial" w:hAnsi="Arial" w:cs="Arial"/>
          <w:lang w:bidi="en-US"/>
        </w:rPr>
      </w:pPr>
    </w:p>
    <w:p w14:paraId="769873FA" w14:textId="036E8C7B" w:rsidR="00F47A10" w:rsidRPr="00E77B37" w:rsidRDefault="00F47A10" w:rsidP="00E77B37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/>
          <w:bCs/>
          <w:color w:val="03427A"/>
        </w:rPr>
      </w:pPr>
      <w:r w:rsidRPr="00E77B37">
        <w:rPr>
          <w:rFonts w:ascii="Arial" w:hAnsi="Arial" w:cs="Arial"/>
          <w:b/>
          <w:bCs/>
          <w:color w:val="03427A"/>
        </w:rPr>
        <w:t>Other Resources</w:t>
      </w:r>
    </w:p>
    <w:p w14:paraId="74407D9D" w14:textId="70E86806" w:rsidR="007E4D46" w:rsidRDefault="006016F0" w:rsidP="00E77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0" w:history="1">
        <w:r w:rsidR="007E4D46" w:rsidRPr="007E4D46">
          <w:rPr>
            <w:rStyle w:val="Hyperlink"/>
            <w:rFonts w:ascii="Arial" w:hAnsi="Arial" w:cs="Arial"/>
            <w:sz w:val="22"/>
            <w:szCs w:val="22"/>
          </w:rPr>
          <w:t>Contact Information for Local Governments by State</w:t>
        </w:r>
      </w:hyperlink>
      <w:r w:rsidR="007E4D46">
        <w:rPr>
          <w:rFonts w:ascii="Arial" w:hAnsi="Arial" w:cs="Arial"/>
          <w:sz w:val="22"/>
          <w:szCs w:val="22"/>
        </w:rPr>
        <w:t xml:space="preserve"> (USA.gov)</w:t>
      </w:r>
    </w:p>
    <w:p w14:paraId="119AC339" w14:textId="18E85CB0" w:rsidR="00C6220C" w:rsidRDefault="006016F0" w:rsidP="00E77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1" w:history="1">
        <w:r w:rsidR="00C6220C" w:rsidRPr="00C6220C">
          <w:rPr>
            <w:rStyle w:val="Hyperlink"/>
            <w:rFonts w:ascii="Arial" w:hAnsi="Arial" w:cs="Arial"/>
            <w:sz w:val="22"/>
            <w:szCs w:val="22"/>
          </w:rPr>
          <w:t>How to Contact Elected Officials – Federal, State, Local</w:t>
        </w:r>
      </w:hyperlink>
      <w:r w:rsidR="00C6220C">
        <w:rPr>
          <w:rFonts w:ascii="Arial" w:hAnsi="Arial" w:cs="Arial"/>
          <w:sz w:val="22"/>
          <w:szCs w:val="22"/>
        </w:rPr>
        <w:t xml:space="preserve"> (USA.gov)</w:t>
      </w:r>
    </w:p>
    <w:p w14:paraId="57AA5BA9" w14:textId="6C6B87AA" w:rsidR="00F47A10" w:rsidRPr="00F857E3" w:rsidRDefault="006016F0" w:rsidP="00E77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2" w:history="1">
        <w:r w:rsidR="00E77B37" w:rsidRPr="00F857E3">
          <w:rPr>
            <w:rStyle w:val="Hyperlink"/>
            <w:rFonts w:ascii="Arial" w:hAnsi="Arial" w:cs="Arial"/>
            <w:sz w:val="22"/>
            <w:szCs w:val="22"/>
          </w:rPr>
          <w:t>Mayoral Proclamation Toolkit</w:t>
        </w:r>
      </w:hyperlink>
      <w:r w:rsidR="00E77B37" w:rsidRPr="00F857E3">
        <w:rPr>
          <w:rFonts w:ascii="Arial" w:hAnsi="Arial" w:cs="Arial"/>
          <w:sz w:val="22"/>
          <w:szCs w:val="22"/>
        </w:rPr>
        <w:t xml:space="preserve"> (</w:t>
      </w:r>
      <w:r w:rsidR="00F47A10" w:rsidRPr="00F857E3">
        <w:rPr>
          <w:rFonts w:ascii="Arial" w:hAnsi="Arial" w:cs="Arial"/>
          <w:sz w:val="22"/>
          <w:szCs w:val="22"/>
        </w:rPr>
        <w:t>Georgia Center for Nonprofits</w:t>
      </w:r>
      <w:r w:rsidR="00E77B37" w:rsidRPr="00F857E3">
        <w:rPr>
          <w:rFonts w:ascii="Arial" w:hAnsi="Arial" w:cs="Arial"/>
          <w:sz w:val="22"/>
          <w:szCs w:val="22"/>
        </w:rPr>
        <w:t>)</w:t>
      </w:r>
    </w:p>
    <w:p w14:paraId="04C1629F" w14:textId="7E7B5422" w:rsidR="00AB47C6" w:rsidRPr="00F857E3" w:rsidRDefault="006016F0" w:rsidP="00E77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3" w:history="1">
        <w:r w:rsidR="00AB47C6" w:rsidRPr="00F857E3">
          <w:rPr>
            <w:rStyle w:val="Hyperlink"/>
            <w:rFonts w:ascii="Arial" w:hAnsi="Arial" w:cs="Arial"/>
            <w:sz w:val="22"/>
            <w:szCs w:val="22"/>
          </w:rPr>
          <w:t>How to Write a Proclamation</w:t>
        </w:r>
      </w:hyperlink>
      <w:r w:rsidR="00AB47C6" w:rsidRPr="00F857E3">
        <w:rPr>
          <w:rFonts w:ascii="Arial" w:hAnsi="Arial" w:cs="Arial"/>
          <w:sz w:val="22"/>
          <w:szCs w:val="22"/>
        </w:rPr>
        <w:t xml:space="preserve"> (Oregon.gov)</w:t>
      </w:r>
    </w:p>
    <w:p w14:paraId="11FA6BD6" w14:textId="693CA560" w:rsidR="00AB47C6" w:rsidRPr="00F857E3" w:rsidRDefault="006016F0" w:rsidP="00E77B37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hyperlink r:id="rId14" w:history="1">
        <w:r w:rsidR="00135F1B" w:rsidRPr="00F857E3">
          <w:rPr>
            <w:rStyle w:val="Hyperlink"/>
            <w:rFonts w:ascii="Arial" w:hAnsi="Arial" w:cs="Arial"/>
            <w:sz w:val="22"/>
            <w:szCs w:val="22"/>
          </w:rPr>
          <w:t>Sample Proclamations</w:t>
        </w:r>
      </w:hyperlink>
      <w:r w:rsidR="00135F1B" w:rsidRPr="00F857E3">
        <w:rPr>
          <w:rFonts w:ascii="Arial" w:hAnsi="Arial" w:cs="Arial"/>
          <w:sz w:val="22"/>
          <w:szCs w:val="22"/>
        </w:rPr>
        <w:t xml:space="preserve"> (</w:t>
      </w:r>
      <w:r w:rsidR="00F857E3" w:rsidRPr="00F857E3">
        <w:rPr>
          <w:rFonts w:ascii="Arial" w:hAnsi="Arial" w:cs="Arial"/>
          <w:sz w:val="22"/>
          <w:szCs w:val="22"/>
        </w:rPr>
        <w:t>University of North Texas)</w:t>
      </w:r>
    </w:p>
    <w:p w14:paraId="6584A449" w14:textId="1272C688" w:rsidR="00C8359D" w:rsidRPr="00FE533C" w:rsidRDefault="00415A3D" w:rsidP="00992649">
      <w:pPr>
        <w:pStyle w:val="Title"/>
        <w:spacing w:before="0" w:after="0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 w:rsidRPr="00FE533C">
        <w:rPr>
          <w:rFonts w:ascii="Times New Roman" w:hAnsi="Times New Roman" w:cs="Times New Roman"/>
          <w:b/>
          <w:caps w:val="0"/>
          <w:color w:val="auto"/>
          <w:sz w:val="30"/>
          <w:szCs w:val="30"/>
        </w:rPr>
        <w:lastRenderedPageBreak/>
        <w:t>50</w:t>
      </w:r>
      <w:r w:rsidRPr="00FE533C">
        <w:rPr>
          <w:rFonts w:ascii="Times New Roman" w:hAnsi="Times New Roman" w:cs="Times New Roman"/>
          <w:b/>
          <w:caps w:val="0"/>
          <w:color w:val="auto"/>
          <w:sz w:val="30"/>
          <w:szCs w:val="30"/>
          <w:vertAlign w:val="superscript"/>
        </w:rPr>
        <w:t>th</w:t>
      </w:r>
      <w:r w:rsidRPr="00FE533C">
        <w:rPr>
          <w:rFonts w:ascii="Times New Roman" w:hAnsi="Times New Roman" w:cs="Times New Roman"/>
          <w:b/>
          <w:caps w:val="0"/>
          <w:color w:val="auto"/>
          <w:sz w:val="30"/>
          <w:szCs w:val="30"/>
        </w:rPr>
        <w:t xml:space="preserve"> Anniversary of the</w:t>
      </w:r>
      <w:r w:rsidR="00FE533C" w:rsidRPr="00FE533C">
        <w:rPr>
          <w:rFonts w:ascii="Times New Roman" w:hAnsi="Times New Roman" w:cs="Times New Roman"/>
          <w:b/>
          <w:caps w:val="0"/>
          <w:color w:val="auto"/>
          <w:sz w:val="30"/>
          <w:szCs w:val="30"/>
        </w:rPr>
        <w:t xml:space="preserve"> National Senior Nutrition Program, 2022</w:t>
      </w:r>
    </w:p>
    <w:p w14:paraId="2C9F828D" w14:textId="17EBFD22" w:rsidR="009E2F8B" w:rsidRPr="00C00B09" w:rsidRDefault="00CF72FB" w:rsidP="00CF72FB">
      <w:pPr>
        <w:pStyle w:val="Subtitle"/>
        <w:spacing w:before="0" w:after="720"/>
        <w:jc w:val="center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LOCATION – </w:t>
      </w:r>
      <w:r w:rsidR="009E2F8B" w:rsidRPr="00C00B09">
        <w:rPr>
          <w:rFonts w:ascii="Times New Roman" w:hAnsi="Times New Roman" w:cs="Times New Roman"/>
          <w:color w:val="0D0D0D" w:themeColor="text1" w:themeTint="F2"/>
        </w:rPr>
        <w:t>A Proclamation</w:t>
      </w:r>
    </w:p>
    <w:p w14:paraId="7E6022A0" w14:textId="7D0E8A47" w:rsidR="009E2F8B" w:rsidRDefault="009E2F8B" w:rsidP="00706CED">
      <w:pPr>
        <w:widowControl w:val="0"/>
        <w:autoSpaceDE w:val="0"/>
        <w:autoSpaceDN w:val="0"/>
        <w:adjustRightInd w:val="0"/>
        <w:spacing w:before="240" w:after="360" w:line="360" w:lineRule="auto"/>
        <w:ind w:left="360" w:right="360"/>
        <w:rPr>
          <w:rFonts w:ascii="Times New Roman" w:hAnsi="Times New Roman"/>
          <w:bCs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6265">
        <w:rPr>
          <w:rFonts w:ascii="Times New Roman" w:hAnsi="Times New Roman"/>
          <w:bCs/>
          <w:sz w:val="24"/>
          <w:szCs w:val="24"/>
        </w:rPr>
        <w:t xml:space="preserve">since 1972, </w:t>
      </w:r>
      <w:r w:rsidR="005E6265" w:rsidRPr="005E6265">
        <w:rPr>
          <w:rFonts w:ascii="Times New Roman" w:hAnsi="Times New Roman"/>
          <w:bCs/>
          <w:sz w:val="24"/>
          <w:szCs w:val="24"/>
        </w:rPr>
        <w:t xml:space="preserve">the National Senior Nutrition Program has funded </w:t>
      </w:r>
      <w:r w:rsidR="00706CED">
        <w:rPr>
          <w:rFonts w:ascii="Times New Roman" w:hAnsi="Times New Roman"/>
          <w:bCs/>
          <w:sz w:val="24"/>
          <w:szCs w:val="24"/>
        </w:rPr>
        <w:t>local agencies and organizations</w:t>
      </w:r>
      <w:r w:rsidR="005E6265" w:rsidRPr="005E6265">
        <w:rPr>
          <w:rFonts w:ascii="Times New Roman" w:hAnsi="Times New Roman"/>
          <w:bCs/>
          <w:sz w:val="24"/>
          <w:szCs w:val="24"/>
        </w:rPr>
        <w:t xml:space="preserve"> </w:t>
      </w:r>
      <w:r w:rsidR="00127FB8">
        <w:rPr>
          <w:rFonts w:ascii="Times New Roman" w:hAnsi="Times New Roman"/>
          <w:bCs/>
          <w:sz w:val="24"/>
          <w:szCs w:val="24"/>
        </w:rPr>
        <w:t xml:space="preserve">to </w:t>
      </w:r>
      <w:r w:rsidR="00A96F5F">
        <w:rPr>
          <w:rFonts w:ascii="Times New Roman" w:hAnsi="Times New Roman"/>
          <w:bCs/>
          <w:sz w:val="24"/>
          <w:szCs w:val="24"/>
        </w:rPr>
        <w:t>serve</w:t>
      </w:r>
      <w:r w:rsidR="000C6D96">
        <w:rPr>
          <w:rFonts w:ascii="Times New Roman" w:hAnsi="Times New Roman"/>
          <w:bCs/>
          <w:sz w:val="24"/>
          <w:szCs w:val="24"/>
        </w:rPr>
        <w:t xml:space="preserve"> </w:t>
      </w:r>
      <w:r w:rsidR="00036051">
        <w:rPr>
          <w:rFonts w:ascii="Times New Roman" w:hAnsi="Times New Roman"/>
          <w:bCs/>
          <w:sz w:val="24"/>
          <w:szCs w:val="24"/>
        </w:rPr>
        <w:t xml:space="preserve">home-delivered and congregate meals </w:t>
      </w:r>
      <w:r w:rsidR="005E6265" w:rsidRPr="005E6265">
        <w:rPr>
          <w:rFonts w:ascii="Times New Roman" w:hAnsi="Times New Roman"/>
          <w:bCs/>
          <w:sz w:val="24"/>
          <w:szCs w:val="24"/>
        </w:rPr>
        <w:t xml:space="preserve">that help to ensure </w:t>
      </w:r>
      <w:r w:rsidR="005E6265">
        <w:rPr>
          <w:rFonts w:ascii="Times New Roman" w:hAnsi="Times New Roman"/>
          <w:bCs/>
          <w:sz w:val="24"/>
          <w:szCs w:val="24"/>
        </w:rPr>
        <w:t>older adults</w:t>
      </w:r>
      <w:r w:rsidR="005E6265" w:rsidRPr="005E6265">
        <w:rPr>
          <w:rFonts w:ascii="Times New Roman" w:hAnsi="Times New Roman"/>
          <w:bCs/>
          <w:sz w:val="24"/>
          <w:szCs w:val="24"/>
        </w:rPr>
        <w:t xml:space="preserve"> have opportunities to stay healthy, independent, and connected</w:t>
      </w:r>
      <w:r w:rsidR="007047C0">
        <w:rPr>
          <w:rFonts w:ascii="Times New Roman" w:hAnsi="Times New Roman"/>
          <w:bCs/>
          <w:sz w:val="24"/>
          <w:szCs w:val="24"/>
        </w:rPr>
        <w:t xml:space="preserve">; and </w:t>
      </w:r>
    </w:p>
    <w:p w14:paraId="766921F7" w14:textId="1F5E8E1A" w:rsidR="006863DA" w:rsidRPr="00C00B09" w:rsidRDefault="006863DA" w:rsidP="006863DA">
      <w:pPr>
        <w:widowControl w:val="0"/>
        <w:autoSpaceDE w:val="0"/>
        <w:autoSpaceDN w:val="0"/>
        <w:adjustRightInd w:val="0"/>
        <w:spacing w:after="360"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D39F7">
        <w:rPr>
          <w:rFonts w:ascii="Times New Roman" w:eastAsia="Times New Roman" w:hAnsi="Times New Roman"/>
          <w:color w:val="000000" w:themeColor="text1"/>
          <w:sz w:val="24"/>
          <w:szCs w:val="24"/>
        </w:rPr>
        <w:t>more than 10 million older Americans face hunger each year</w:t>
      </w:r>
      <w:r w:rsidR="007F1F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7F1FDF" w:rsidRPr="00E256E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[alternative: replace with malnutrition, </w:t>
      </w:r>
      <w:r w:rsidR="00D12653" w:rsidRPr="00E256E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isolation, and/or other health fact</w:t>
      </w:r>
      <w:r w:rsidR="0003605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(s)</w:t>
      </w:r>
      <w:r w:rsidR="006E7F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– or</w:t>
      </w:r>
      <w:r w:rsidR="0019231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make</w:t>
      </w:r>
      <w:r w:rsidR="006E7F54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this the third statement</w:t>
      </w:r>
      <w:r w:rsidR="00192318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and use local data</w:t>
      </w:r>
      <w:r w:rsidR="00D12653" w:rsidRPr="00E256E7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]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; and</w:t>
      </w:r>
    </w:p>
    <w:p w14:paraId="05D14556" w14:textId="0FB0F588" w:rsidR="009E2F8B" w:rsidRPr="00C00B09" w:rsidRDefault="009E2F8B" w:rsidP="00706CED">
      <w:pPr>
        <w:widowControl w:val="0"/>
        <w:autoSpaceDE w:val="0"/>
        <w:autoSpaceDN w:val="0"/>
        <w:adjustRightInd w:val="0"/>
        <w:spacing w:after="360"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>local s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enior nutrition programs help older 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>adults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access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healthy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C327E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>food</w:t>
      </w:r>
      <w:r w:rsidR="002C327E"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r w:rsidR="00911DC5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307D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C327E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>nutrition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screening, education</w:t>
      </w:r>
      <w:r w:rsidR="0013647D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and counseling</w:t>
      </w:r>
      <w:r w:rsidR="00911DC5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307DE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social </w:t>
      </w:r>
      <w:r w:rsidR="002C327E">
        <w:rPr>
          <w:rFonts w:ascii="Times New Roman" w:eastAsia="Times New Roman" w:hAnsi="Times New Roman"/>
          <w:color w:val="000000" w:themeColor="text1"/>
          <w:sz w:val="24"/>
          <w:szCs w:val="24"/>
        </w:rPr>
        <w:t>opportunities</w:t>
      </w:r>
      <w:r w:rsidR="00911DC5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  <w:r w:rsidR="000D551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and </w:t>
      </w:r>
      <w:r w:rsidR="00BE27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other </w:t>
      </w:r>
      <w:r w:rsidR="007047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supports 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that </w:t>
      </w:r>
      <w:r w:rsidR="007047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encourage </w:t>
      </w:r>
      <w:r w:rsidR="000D551F" w:rsidRPr="70881B6D">
        <w:rPr>
          <w:rFonts w:ascii="Times New Roman" w:eastAsia="Times New Roman" w:hAnsi="Times New Roman"/>
          <w:color w:val="000000" w:themeColor="text1"/>
          <w:sz w:val="24"/>
          <w:szCs w:val="24"/>
        </w:rPr>
        <w:t>well-being</w:t>
      </w:r>
      <w:r w:rsidR="00285A04">
        <w:rPr>
          <w:rFonts w:ascii="Times New Roman" w:eastAsia="Times New Roman" w:hAnsi="Times New Roman"/>
          <w:color w:val="000000" w:themeColor="text1"/>
          <w:sz w:val="24"/>
          <w:szCs w:val="24"/>
        </w:rPr>
        <w:t>; and</w:t>
      </w:r>
    </w:p>
    <w:p w14:paraId="4DAA1BFD" w14:textId="27A94D96" w:rsidR="009964DD" w:rsidRPr="00C00B09" w:rsidRDefault="009964DD" w:rsidP="00706CED">
      <w:pPr>
        <w:widowControl w:val="0"/>
        <w:autoSpaceDE w:val="0"/>
        <w:autoSpaceDN w:val="0"/>
        <w:adjustRightInd w:val="0"/>
        <w:spacing w:after="360"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B69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4C2198" w:rsidRPr="00C00B09">
        <w:rPr>
          <w:rFonts w:ascii="Times New Roman" w:hAnsi="Times New Roman"/>
          <w:bCs/>
          <w:sz w:val="24"/>
          <w:szCs w:val="24"/>
        </w:rPr>
        <w:t>[</w:t>
      </w:r>
      <w:r w:rsidR="00DB1B69" w:rsidRPr="00DB1B69">
        <w:rPr>
          <w:rFonts w:ascii="Times New Roman" w:hAnsi="Times New Roman"/>
          <w:bCs/>
          <w:sz w:val="24"/>
          <w:szCs w:val="24"/>
          <w:highlight w:val="lightGray"/>
        </w:rPr>
        <w:t>program</w:t>
      </w:r>
      <w:r w:rsidR="004C2198" w:rsidRPr="00C00B09">
        <w:rPr>
          <w:rFonts w:ascii="Times New Roman" w:hAnsi="Times New Roman"/>
          <w:bCs/>
          <w:sz w:val="24"/>
          <w:szCs w:val="24"/>
        </w:rPr>
        <w:t>]</w:t>
      </w:r>
      <w:r w:rsidR="004C2198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B69">
        <w:rPr>
          <w:rFonts w:ascii="Times New Roman" w:hAnsi="Times New Roman"/>
          <w:bCs/>
          <w:sz w:val="24"/>
          <w:szCs w:val="24"/>
        </w:rPr>
        <w:t>is an integral part of [</w:t>
      </w:r>
      <w:r w:rsidR="00DB1B69" w:rsidRPr="00160376">
        <w:rPr>
          <w:rFonts w:ascii="Times New Roman" w:hAnsi="Times New Roman"/>
          <w:bCs/>
          <w:sz w:val="24"/>
          <w:szCs w:val="24"/>
          <w:highlight w:val="lightGray"/>
        </w:rPr>
        <w:t>community/area</w:t>
      </w:r>
      <w:r w:rsidR="00DB1B69">
        <w:rPr>
          <w:rFonts w:ascii="Times New Roman" w:hAnsi="Times New Roman"/>
          <w:bCs/>
          <w:sz w:val="24"/>
          <w:szCs w:val="24"/>
        </w:rPr>
        <w:t xml:space="preserve">] – providing </w:t>
      </w:r>
      <w:r w:rsidR="00160376">
        <w:rPr>
          <w:rFonts w:ascii="Times New Roman" w:hAnsi="Times New Roman"/>
          <w:bCs/>
          <w:sz w:val="24"/>
          <w:szCs w:val="24"/>
        </w:rPr>
        <w:t>sustenance and so much more to our older community members, especially those most vulnerable to [</w:t>
      </w:r>
      <w:r w:rsidR="00160376" w:rsidRPr="00160376">
        <w:rPr>
          <w:rFonts w:ascii="Times New Roman" w:hAnsi="Times New Roman"/>
          <w:bCs/>
          <w:sz w:val="24"/>
          <w:szCs w:val="24"/>
          <w:highlight w:val="lightGray"/>
        </w:rPr>
        <w:t>challenge (e.g., COVID, chronic health conditions, social isolation)</w:t>
      </w:r>
      <w:r w:rsidR="00160376">
        <w:rPr>
          <w:rFonts w:ascii="Times New Roman" w:hAnsi="Times New Roman"/>
          <w:bCs/>
          <w:sz w:val="24"/>
          <w:szCs w:val="24"/>
        </w:rPr>
        <w:t>]; and</w:t>
      </w:r>
    </w:p>
    <w:p w14:paraId="39B490D0" w14:textId="7E211B35" w:rsidR="009E2F8B" w:rsidRPr="00C00B09" w:rsidRDefault="009E2F8B" w:rsidP="002C327E">
      <w:pPr>
        <w:widowControl w:val="0"/>
        <w:autoSpaceDE w:val="0"/>
        <w:autoSpaceDN w:val="0"/>
        <w:adjustRightInd w:val="0"/>
        <w:spacing w:after="120"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0B09">
        <w:rPr>
          <w:rStyle w:val="Strong"/>
          <w:rFonts w:ascii="Times New Roman" w:hAnsi="Times New Roman"/>
          <w:sz w:val="24"/>
          <w:szCs w:val="24"/>
        </w:rPr>
        <w:t>Whereas</w:t>
      </w:r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proofErr w:type="gramEnd"/>
      <w:r w:rsidRPr="00C00B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251C5" w:rsidRPr="00C00B09">
        <w:rPr>
          <w:rFonts w:ascii="Times New Roman" w:hAnsi="Times New Roman"/>
          <w:bCs/>
          <w:sz w:val="24"/>
          <w:szCs w:val="24"/>
        </w:rPr>
        <w:t>[</w:t>
      </w:r>
      <w:r w:rsidR="003337D8" w:rsidRPr="003337D8">
        <w:rPr>
          <w:rFonts w:ascii="Times New Roman" w:hAnsi="Times New Roman"/>
          <w:bCs/>
          <w:sz w:val="24"/>
          <w:szCs w:val="24"/>
          <w:highlight w:val="lightGray"/>
        </w:rPr>
        <w:t>program</w:t>
      </w:r>
      <w:r w:rsidR="00A251C5"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6D32">
        <w:rPr>
          <w:rFonts w:ascii="Times New Roman" w:hAnsi="Times New Roman"/>
          <w:color w:val="000000" w:themeColor="text1"/>
          <w:sz w:val="24"/>
          <w:szCs w:val="24"/>
        </w:rPr>
        <w:t>is having a positive impact on our community and its senior members [</w:t>
      </w:r>
      <w:r w:rsidR="006C6D32" w:rsidRPr="006C6D32">
        <w:rPr>
          <w:rFonts w:ascii="Times New Roman" w:hAnsi="Times New Roman"/>
          <w:color w:val="000000" w:themeColor="text1"/>
          <w:sz w:val="24"/>
          <w:szCs w:val="24"/>
          <w:highlight w:val="lightGray"/>
        </w:rPr>
        <w:t>by/as demonstrated by</w:t>
      </w:r>
      <w:r w:rsidR="006C6D32">
        <w:rPr>
          <w:rFonts w:ascii="Times New Roman" w:hAnsi="Times New Roman"/>
          <w:color w:val="000000" w:themeColor="text1"/>
          <w:sz w:val="24"/>
          <w:szCs w:val="24"/>
        </w:rPr>
        <w:t>]</w:t>
      </w:r>
      <w:r w:rsidRPr="00C00B09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14:paraId="610AE977" w14:textId="1445C5CF" w:rsidR="00E73226" w:rsidRPr="00C00B09" w:rsidRDefault="00E256E7" w:rsidP="002C3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right="36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Method</w:t>
      </w:r>
      <w:r w:rsidR="006C6D32">
        <w:rPr>
          <w:rFonts w:ascii="Times New Roman" w:hAnsi="Times New Roman"/>
          <w:color w:val="000000"/>
          <w:sz w:val="24"/>
          <w:szCs w:val="24"/>
        </w:rPr>
        <w:t>/outcome 1</w:t>
      </w:r>
    </w:p>
    <w:p w14:paraId="7563B600" w14:textId="27D79315" w:rsidR="0011319B" w:rsidRPr="00C00B09" w:rsidRDefault="00E256E7" w:rsidP="002C3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right="36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Method</w:t>
      </w:r>
      <w:r w:rsidR="006C6D32">
        <w:rPr>
          <w:rFonts w:ascii="Times New Roman" w:hAnsi="Times New Roman"/>
          <w:color w:val="000000" w:themeColor="text1"/>
          <w:sz w:val="24"/>
          <w:szCs w:val="24"/>
        </w:rPr>
        <w:t>/outcome 2</w:t>
      </w:r>
    </w:p>
    <w:p w14:paraId="3878D155" w14:textId="46F0C1E8" w:rsidR="0011319B" w:rsidRPr="00C00B09" w:rsidRDefault="00E256E7" w:rsidP="002C32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20" w:right="36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Method</w:t>
      </w:r>
      <w:r w:rsidR="006C6D32">
        <w:rPr>
          <w:rFonts w:ascii="Times New Roman" w:hAnsi="Times New Roman"/>
          <w:color w:val="000000"/>
          <w:sz w:val="24"/>
          <w:szCs w:val="24"/>
        </w:rPr>
        <w:t>/outcome 3</w:t>
      </w:r>
    </w:p>
    <w:p w14:paraId="6C380A9D" w14:textId="77777777" w:rsidR="009E2F8B" w:rsidRPr="00C00B09" w:rsidRDefault="009E2F8B" w:rsidP="002C327E">
      <w:pPr>
        <w:widowControl w:val="0"/>
        <w:autoSpaceDE w:val="0"/>
        <w:autoSpaceDN w:val="0"/>
        <w:adjustRightInd w:val="0"/>
        <w:spacing w:line="360" w:lineRule="auto"/>
        <w:ind w:left="360" w:righ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FC154F" w14:textId="715454AD" w:rsidR="009E2F8B" w:rsidRPr="00C00B09" w:rsidRDefault="009E2F8B" w:rsidP="002C327E">
      <w:pPr>
        <w:widowControl w:val="0"/>
        <w:autoSpaceDE w:val="0"/>
        <w:autoSpaceDN w:val="0"/>
        <w:adjustRightInd w:val="0"/>
        <w:spacing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  <w:r w:rsidRPr="00C00B09">
        <w:rPr>
          <w:rStyle w:val="Strong"/>
          <w:rFonts w:ascii="Times New Roman" w:hAnsi="Times New Roman"/>
          <w:sz w:val="24"/>
          <w:szCs w:val="24"/>
        </w:rPr>
        <w:t>Now</w:t>
      </w:r>
      <w:r w:rsidR="00C0272B" w:rsidRPr="00C00B09">
        <w:rPr>
          <w:rStyle w:val="Strong"/>
          <w:rFonts w:ascii="Times New Roman" w:hAnsi="Times New Roman"/>
          <w:sz w:val="24"/>
          <w:szCs w:val="24"/>
        </w:rPr>
        <w:t>,</w:t>
      </w:r>
      <w:r w:rsidRPr="00C00B09">
        <w:rPr>
          <w:rStyle w:val="Strong"/>
          <w:rFonts w:ascii="Times New Roman" w:hAnsi="Times New Roman"/>
          <w:sz w:val="24"/>
          <w:szCs w:val="24"/>
        </w:rPr>
        <w:t xml:space="preserve"> therefore</w:t>
      </w:r>
      <w:r w:rsidRPr="00C00B09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of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 xml:space="preserve">city/town, </w:t>
      </w:r>
      <w:r w:rsidRPr="006C6D32">
        <w:rPr>
          <w:rFonts w:ascii="Times New Roman" w:hAnsi="Times New Roman"/>
          <w:bCs/>
          <w:sz w:val="24"/>
          <w:szCs w:val="24"/>
          <w:highlight w:val="lightGray"/>
        </w:rPr>
        <w:t>state</w:t>
      </w:r>
      <w:r w:rsidR="003C506F">
        <w:rPr>
          <w:rFonts w:ascii="Times New Roman" w:hAnsi="Times New Roman"/>
          <w:bCs/>
          <w:sz w:val="24"/>
          <w:szCs w:val="24"/>
          <w:highlight w:val="lightGray"/>
        </w:rPr>
        <w:t>,</w:t>
      </w:r>
      <w:r w:rsidR="001841AE" w:rsidRPr="006C6D32">
        <w:rPr>
          <w:rFonts w:ascii="Times New Roman" w:hAnsi="Times New Roman"/>
          <w:bCs/>
          <w:sz w:val="24"/>
          <w:szCs w:val="24"/>
          <w:highlight w:val="lightGray"/>
        </w:rPr>
        <w:t xml:space="preserve"> or community/area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do hereby proclaim </w:t>
      </w:r>
      <w:r w:rsidR="00514C78">
        <w:rPr>
          <w:rFonts w:ascii="Times New Roman" w:hAnsi="Times New Roman"/>
          <w:color w:val="000000"/>
          <w:sz w:val="24"/>
          <w:szCs w:val="24"/>
        </w:rPr>
        <w:t>March 2022</w:t>
      </w:r>
      <w:r w:rsidR="008207E2" w:rsidRPr="00C00B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to be </w:t>
      </w:r>
      <w:r w:rsidR="00ED5BA5">
        <w:rPr>
          <w:rFonts w:ascii="Times New Roman" w:hAnsi="Times New Roman"/>
          <w:color w:val="000000"/>
          <w:sz w:val="24"/>
          <w:szCs w:val="24"/>
        </w:rPr>
        <w:t>the 50</w:t>
      </w:r>
      <w:r w:rsidR="00ED5BA5" w:rsidRPr="00ED5BA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ED5BA5">
        <w:rPr>
          <w:rFonts w:ascii="Times New Roman" w:hAnsi="Times New Roman"/>
          <w:color w:val="000000"/>
          <w:sz w:val="24"/>
          <w:szCs w:val="24"/>
        </w:rPr>
        <w:t xml:space="preserve"> anniversary of the National Senior Nutrition Program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00B09">
        <w:rPr>
          <w:rFonts w:ascii="Times New Roman" w:hAnsi="Times New Roman"/>
          <w:bCs/>
          <w:sz w:val="24"/>
          <w:szCs w:val="24"/>
        </w:rPr>
        <w:t>[</w:t>
      </w:r>
      <w:r w:rsidRPr="00C00B09">
        <w:rPr>
          <w:rFonts w:ascii="Times New Roman" w:hAnsi="Times New Roman"/>
          <w:bCs/>
          <w:sz w:val="24"/>
          <w:szCs w:val="24"/>
          <w:highlight w:val="lightGray"/>
        </w:rPr>
        <w:t>I/we</w:t>
      </w:r>
      <w:r w:rsidRPr="00C00B09">
        <w:rPr>
          <w:rFonts w:ascii="Times New Roman" w:hAnsi="Times New Roman"/>
          <w:bCs/>
          <w:sz w:val="24"/>
          <w:szCs w:val="24"/>
        </w:rPr>
        <w:t>]</w:t>
      </w:r>
      <w:r w:rsidRPr="00C00B09">
        <w:rPr>
          <w:rFonts w:ascii="Times New Roman" w:hAnsi="Times New Roman"/>
          <w:color w:val="000000"/>
          <w:sz w:val="24"/>
          <w:szCs w:val="24"/>
        </w:rPr>
        <w:t xml:space="preserve"> urge every resident to </w:t>
      </w:r>
      <w:r w:rsidR="00D5417C" w:rsidRPr="008D2E09">
        <w:rPr>
          <w:rFonts w:ascii="Times New Roman" w:hAnsi="Times New Roman"/>
          <w:color w:val="000000"/>
          <w:sz w:val="24"/>
          <w:szCs w:val="24"/>
        </w:rPr>
        <w:t>recognize</w:t>
      </w:r>
      <w:r w:rsidRPr="008D2E09">
        <w:rPr>
          <w:rFonts w:ascii="Times New Roman" w:hAnsi="Times New Roman"/>
          <w:color w:val="000000"/>
          <w:sz w:val="24"/>
          <w:szCs w:val="24"/>
        </w:rPr>
        <w:t xml:space="preserve"> older adults and the people who </w:t>
      </w:r>
      <w:r w:rsidR="000713C1" w:rsidRPr="008D2E09">
        <w:rPr>
          <w:rFonts w:ascii="Times New Roman" w:hAnsi="Times New Roman"/>
          <w:color w:val="000000"/>
          <w:sz w:val="24"/>
          <w:szCs w:val="24"/>
        </w:rPr>
        <w:t>support</w:t>
      </w:r>
      <w:r w:rsidRPr="008D2E09">
        <w:rPr>
          <w:rFonts w:ascii="Times New Roman" w:hAnsi="Times New Roman"/>
          <w:color w:val="000000"/>
          <w:sz w:val="24"/>
          <w:szCs w:val="24"/>
        </w:rPr>
        <w:t xml:space="preserve"> them </w:t>
      </w:r>
      <w:r w:rsidR="005D4C85" w:rsidRPr="008D2E09">
        <w:rPr>
          <w:rFonts w:ascii="Times New Roman" w:hAnsi="Times New Roman"/>
          <w:color w:val="000000"/>
          <w:sz w:val="24"/>
          <w:szCs w:val="24"/>
        </w:rPr>
        <w:t xml:space="preserve">through nutrition services </w:t>
      </w:r>
      <w:r w:rsidR="00F04C72" w:rsidRPr="008D2E09">
        <w:rPr>
          <w:rFonts w:ascii="Times New Roman" w:hAnsi="Times New Roman"/>
          <w:color w:val="000000"/>
          <w:sz w:val="24"/>
          <w:szCs w:val="24"/>
        </w:rPr>
        <w:t xml:space="preserve">as essential contributors to </w:t>
      </w:r>
      <w:r w:rsidR="007B6DF2" w:rsidRPr="008D2E09">
        <w:rPr>
          <w:rFonts w:ascii="Times New Roman" w:hAnsi="Times New Roman"/>
          <w:color w:val="000000"/>
          <w:sz w:val="24"/>
          <w:szCs w:val="24"/>
        </w:rPr>
        <w:t>the strength of our community.</w:t>
      </w:r>
    </w:p>
    <w:p w14:paraId="2DCA3D4F" w14:textId="77777777" w:rsidR="009E2F8B" w:rsidRPr="00C00B09" w:rsidRDefault="009E2F8B" w:rsidP="002C327E">
      <w:pPr>
        <w:widowControl w:val="0"/>
        <w:autoSpaceDE w:val="0"/>
        <w:autoSpaceDN w:val="0"/>
        <w:adjustRightInd w:val="0"/>
        <w:spacing w:line="360" w:lineRule="auto"/>
        <w:ind w:left="360" w:right="360"/>
        <w:rPr>
          <w:rFonts w:ascii="Times New Roman" w:hAnsi="Times New Roman"/>
          <w:color w:val="000000"/>
          <w:sz w:val="24"/>
          <w:szCs w:val="24"/>
        </w:rPr>
      </w:pPr>
    </w:p>
    <w:p w14:paraId="6193C5BF" w14:textId="195EB760" w:rsidR="009E2F8B" w:rsidRPr="00FF62B6" w:rsidRDefault="001C5BC1" w:rsidP="001113BA">
      <w:pPr>
        <w:pStyle w:val="Default"/>
        <w:ind w:left="360" w:right="360"/>
        <w:rPr>
          <w:bCs/>
          <w:sz w:val="23"/>
          <w:szCs w:val="23"/>
        </w:rPr>
      </w:pPr>
      <w:r w:rsidRPr="00FF62B6">
        <w:rPr>
          <w:bCs/>
          <w:sz w:val="23"/>
          <w:szCs w:val="23"/>
        </w:rPr>
        <w:t>[OFFICIAL SIGNATURE, SEAL, DAT</w:t>
      </w:r>
      <w:r w:rsidR="00FF62B6" w:rsidRPr="00FF62B6">
        <w:rPr>
          <w:bCs/>
          <w:sz w:val="23"/>
          <w:szCs w:val="23"/>
        </w:rPr>
        <w:t>E</w:t>
      </w:r>
      <w:r w:rsidRPr="00FF62B6">
        <w:rPr>
          <w:bCs/>
          <w:sz w:val="23"/>
          <w:szCs w:val="23"/>
        </w:rPr>
        <w:t>, WITNESSING</w:t>
      </w:r>
      <w:r w:rsidR="001113BA" w:rsidRPr="00FF62B6">
        <w:rPr>
          <w:bCs/>
          <w:sz w:val="23"/>
          <w:szCs w:val="23"/>
        </w:rPr>
        <w:t xml:space="preserve"> – PER SIGNATORY OFFICE</w:t>
      </w:r>
      <w:r w:rsidRPr="00FF62B6">
        <w:rPr>
          <w:bCs/>
          <w:sz w:val="23"/>
          <w:szCs w:val="23"/>
        </w:rPr>
        <w:t>]</w:t>
      </w:r>
    </w:p>
    <w:sectPr w:rsidR="009E2F8B" w:rsidRPr="00FF62B6" w:rsidSect="00CE620F"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0AD1" w14:textId="77777777" w:rsidR="006E4E10" w:rsidRDefault="006E4E10" w:rsidP="00B31A1B">
      <w:r>
        <w:separator/>
      </w:r>
    </w:p>
  </w:endnote>
  <w:endnote w:type="continuationSeparator" w:id="0">
    <w:p w14:paraId="7380040D" w14:textId="77777777" w:rsidR="006E4E10" w:rsidRDefault="006E4E10" w:rsidP="00B31A1B">
      <w:r>
        <w:continuationSeparator/>
      </w:r>
    </w:p>
  </w:endnote>
  <w:endnote w:type="continuationNotice" w:id="1">
    <w:p w14:paraId="56E479B4" w14:textId="77777777" w:rsidR="006E4E10" w:rsidRDefault="006E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1833" w14:textId="77777777" w:rsidR="006E4E10" w:rsidRDefault="006E4E10" w:rsidP="00B31A1B">
      <w:r>
        <w:separator/>
      </w:r>
    </w:p>
  </w:footnote>
  <w:footnote w:type="continuationSeparator" w:id="0">
    <w:p w14:paraId="44B7FD37" w14:textId="77777777" w:rsidR="006E4E10" w:rsidRDefault="006E4E10" w:rsidP="00B31A1B">
      <w:r>
        <w:continuationSeparator/>
      </w:r>
    </w:p>
  </w:footnote>
  <w:footnote w:type="continuationNotice" w:id="1">
    <w:p w14:paraId="1F563749" w14:textId="77777777" w:rsidR="006E4E10" w:rsidRDefault="006E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90E6" w14:textId="43028D62" w:rsidR="00CE620F" w:rsidRDefault="00CE620F" w:rsidP="00CE620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186D" w14:textId="3C8E3AB9" w:rsidR="00CE620F" w:rsidRDefault="00CE620F" w:rsidP="00CE620F">
    <w:pPr>
      <w:pStyle w:val="Header"/>
      <w:jc w:val="right"/>
    </w:pPr>
    <w:r>
      <w:rPr>
        <w:rFonts w:ascii="Times New Roman" w:hAnsi="Times New Roman"/>
        <w:b/>
        <w:caps/>
        <w:noProof/>
        <w:sz w:val="30"/>
        <w:szCs w:val="30"/>
      </w:rPr>
      <w:drawing>
        <wp:inline distT="0" distB="0" distL="0" distR="0" wp14:anchorId="376FA499" wp14:editId="71BA055A">
          <wp:extent cx="1676400" cy="1253261"/>
          <wp:effectExtent l="0" t="0" r="0" b="4445"/>
          <wp:docPr id="8" name="Picture 8" descr="Senior Nutrition Program. 50 years. Celebrate. Innovate. Educa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enior Nutrition Program. 50 years. Celebrate. Innovate. Educat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16" cy="1259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60C"/>
    <w:multiLevelType w:val="hybridMultilevel"/>
    <w:tmpl w:val="647ECBCC"/>
    <w:lvl w:ilvl="0" w:tplc="5D1EBB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246098"/>
    <w:multiLevelType w:val="hybridMultilevel"/>
    <w:tmpl w:val="F330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2DA7"/>
    <w:multiLevelType w:val="hybridMultilevel"/>
    <w:tmpl w:val="1116C174"/>
    <w:lvl w:ilvl="0" w:tplc="1ABC1DC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D83E85"/>
    <w:multiLevelType w:val="hybridMultilevel"/>
    <w:tmpl w:val="78C0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80"/>
    <w:rsid w:val="00006C91"/>
    <w:rsid w:val="00006F62"/>
    <w:rsid w:val="00010E89"/>
    <w:rsid w:val="000129A6"/>
    <w:rsid w:val="000130A0"/>
    <w:rsid w:val="0001752F"/>
    <w:rsid w:val="00020C9D"/>
    <w:rsid w:val="00021A96"/>
    <w:rsid w:val="000239DC"/>
    <w:rsid w:val="00031B7A"/>
    <w:rsid w:val="00036051"/>
    <w:rsid w:val="000407EA"/>
    <w:rsid w:val="00040DE8"/>
    <w:rsid w:val="000426D7"/>
    <w:rsid w:val="00045EFA"/>
    <w:rsid w:val="000465E9"/>
    <w:rsid w:val="00050AE2"/>
    <w:rsid w:val="00054691"/>
    <w:rsid w:val="00065015"/>
    <w:rsid w:val="00066369"/>
    <w:rsid w:val="00066874"/>
    <w:rsid w:val="000713C1"/>
    <w:rsid w:val="00080730"/>
    <w:rsid w:val="00091DC4"/>
    <w:rsid w:val="000961FA"/>
    <w:rsid w:val="000963E8"/>
    <w:rsid w:val="0009750D"/>
    <w:rsid w:val="000C6D96"/>
    <w:rsid w:val="000D551F"/>
    <w:rsid w:val="000E0FE0"/>
    <w:rsid w:val="000E1E56"/>
    <w:rsid w:val="00101CA0"/>
    <w:rsid w:val="00104F5C"/>
    <w:rsid w:val="001113BA"/>
    <w:rsid w:val="0011319B"/>
    <w:rsid w:val="00120DE3"/>
    <w:rsid w:val="00127FB8"/>
    <w:rsid w:val="00135F1B"/>
    <w:rsid w:val="0013647D"/>
    <w:rsid w:val="001365CA"/>
    <w:rsid w:val="00145117"/>
    <w:rsid w:val="00154B99"/>
    <w:rsid w:val="001554C6"/>
    <w:rsid w:val="00156F55"/>
    <w:rsid w:val="00160376"/>
    <w:rsid w:val="0018285A"/>
    <w:rsid w:val="0018303E"/>
    <w:rsid w:val="001841AE"/>
    <w:rsid w:val="00192318"/>
    <w:rsid w:val="001A6134"/>
    <w:rsid w:val="001A6605"/>
    <w:rsid w:val="001C5BC1"/>
    <w:rsid w:val="001D02E0"/>
    <w:rsid w:val="001D1D56"/>
    <w:rsid w:val="001D6DF7"/>
    <w:rsid w:val="002052C5"/>
    <w:rsid w:val="00205D7D"/>
    <w:rsid w:val="00216EC7"/>
    <w:rsid w:val="00217C36"/>
    <w:rsid w:val="00232FD5"/>
    <w:rsid w:val="00242EF2"/>
    <w:rsid w:val="00272E94"/>
    <w:rsid w:val="0027592C"/>
    <w:rsid w:val="00276108"/>
    <w:rsid w:val="00277983"/>
    <w:rsid w:val="00277B6D"/>
    <w:rsid w:val="00280868"/>
    <w:rsid w:val="00285A04"/>
    <w:rsid w:val="0028753B"/>
    <w:rsid w:val="00290060"/>
    <w:rsid w:val="002B4650"/>
    <w:rsid w:val="002B6325"/>
    <w:rsid w:val="002B7326"/>
    <w:rsid w:val="002C1F42"/>
    <w:rsid w:val="002C327E"/>
    <w:rsid w:val="002C4F83"/>
    <w:rsid w:val="002C5A43"/>
    <w:rsid w:val="002D0161"/>
    <w:rsid w:val="002D70E3"/>
    <w:rsid w:val="002E29A0"/>
    <w:rsid w:val="002E480B"/>
    <w:rsid w:val="002F623A"/>
    <w:rsid w:val="0030503D"/>
    <w:rsid w:val="00307DE5"/>
    <w:rsid w:val="00315143"/>
    <w:rsid w:val="00323E96"/>
    <w:rsid w:val="003337D8"/>
    <w:rsid w:val="0034422C"/>
    <w:rsid w:val="003443DF"/>
    <w:rsid w:val="003526F8"/>
    <w:rsid w:val="00361B3F"/>
    <w:rsid w:val="00365B82"/>
    <w:rsid w:val="00373F94"/>
    <w:rsid w:val="00375AC8"/>
    <w:rsid w:val="00383447"/>
    <w:rsid w:val="003837F6"/>
    <w:rsid w:val="0039253D"/>
    <w:rsid w:val="003B08D9"/>
    <w:rsid w:val="003B2CF0"/>
    <w:rsid w:val="003B32C1"/>
    <w:rsid w:val="003B40B4"/>
    <w:rsid w:val="003C506F"/>
    <w:rsid w:val="003D6025"/>
    <w:rsid w:val="003E0DBA"/>
    <w:rsid w:val="00402794"/>
    <w:rsid w:val="00413762"/>
    <w:rsid w:val="00413BCB"/>
    <w:rsid w:val="00415A3D"/>
    <w:rsid w:val="004168C3"/>
    <w:rsid w:val="00416E2F"/>
    <w:rsid w:val="00421563"/>
    <w:rsid w:val="00422ED9"/>
    <w:rsid w:val="004301BE"/>
    <w:rsid w:val="00440ABF"/>
    <w:rsid w:val="004440F7"/>
    <w:rsid w:val="00472D73"/>
    <w:rsid w:val="00473010"/>
    <w:rsid w:val="00484E10"/>
    <w:rsid w:val="004A1503"/>
    <w:rsid w:val="004B13A1"/>
    <w:rsid w:val="004C2198"/>
    <w:rsid w:val="004C5E83"/>
    <w:rsid w:val="004E4425"/>
    <w:rsid w:val="004E4B82"/>
    <w:rsid w:val="004E739B"/>
    <w:rsid w:val="004F3EDF"/>
    <w:rsid w:val="00501552"/>
    <w:rsid w:val="00501E32"/>
    <w:rsid w:val="005128E3"/>
    <w:rsid w:val="00514C78"/>
    <w:rsid w:val="00516C1F"/>
    <w:rsid w:val="00520D44"/>
    <w:rsid w:val="005245EC"/>
    <w:rsid w:val="005363BD"/>
    <w:rsid w:val="00537E1A"/>
    <w:rsid w:val="0054424D"/>
    <w:rsid w:val="00577B31"/>
    <w:rsid w:val="00580B6D"/>
    <w:rsid w:val="005A3086"/>
    <w:rsid w:val="005A6DA4"/>
    <w:rsid w:val="005B5330"/>
    <w:rsid w:val="005C7F1D"/>
    <w:rsid w:val="005D36C4"/>
    <w:rsid w:val="005D4C85"/>
    <w:rsid w:val="005E6265"/>
    <w:rsid w:val="005F115C"/>
    <w:rsid w:val="005F6E8C"/>
    <w:rsid w:val="005F7031"/>
    <w:rsid w:val="006016F0"/>
    <w:rsid w:val="006276C6"/>
    <w:rsid w:val="00642AA3"/>
    <w:rsid w:val="0066604E"/>
    <w:rsid w:val="00677656"/>
    <w:rsid w:val="00682A90"/>
    <w:rsid w:val="006863DA"/>
    <w:rsid w:val="006A1013"/>
    <w:rsid w:val="006A5AEA"/>
    <w:rsid w:val="006B32D2"/>
    <w:rsid w:val="006B59AA"/>
    <w:rsid w:val="006C1AA3"/>
    <w:rsid w:val="006C6D32"/>
    <w:rsid w:val="006D34AC"/>
    <w:rsid w:val="006E4E10"/>
    <w:rsid w:val="006E7F54"/>
    <w:rsid w:val="006F076F"/>
    <w:rsid w:val="006F184A"/>
    <w:rsid w:val="006F193D"/>
    <w:rsid w:val="006F5575"/>
    <w:rsid w:val="006F5B80"/>
    <w:rsid w:val="007047C0"/>
    <w:rsid w:val="00706CED"/>
    <w:rsid w:val="00716D7D"/>
    <w:rsid w:val="007171CD"/>
    <w:rsid w:val="00732999"/>
    <w:rsid w:val="0077004F"/>
    <w:rsid w:val="0077622A"/>
    <w:rsid w:val="00792D01"/>
    <w:rsid w:val="00794E1A"/>
    <w:rsid w:val="007B20C8"/>
    <w:rsid w:val="007B6DF2"/>
    <w:rsid w:val="007C1DF2"/>
    <w:rsid w:val="007C7065"/>
    <w:rsid w:val="007D7CA2"/>
    <w:rsid w:val="007E47D8"/>
    <w:rsid w:val="007E4D46"/>
    <w:rsid w:val="007F0E1A"/>
    <w:rsid w:val="007F1766"/>
    <w:rsid w:val="007F1FDF"/>
    <w:rsid w:val="007F2E2C"/>
    <w:rsid w:val="007F4A5A"/>
    <w:rsid w:val="007F7885"/>
    <w:rsid w:val="008141E2"/>
    <w:rsid w:val="008207E2"/>
    <w:rsid w:val="00826022"/>
    <w:rsid w:val="00861AC8"/>
    <w:rsid w:val="00867D23"/>
    <w:rsid w:val="008730A8"/>
    <w:rsid w:val="0087353F"/>
    <w:rsid w:val="00886F74"/>
    <w:rsid w:val="008974A5"/>
    <w:rsid w:val="00897803"/>
    <w:rsid w:val="008A2ACB"/>
    <w:rsid w:val="008B642A"/>
    <w:rsid w:val="008C0839"/>
    <w:rsid w:val="008C27AE"/>
    <w:rsid w:val="008D2E09"/>
    <w:rsid w:val="008E401C"/>
    <w:rsid w:val="008F01F0"/>
    <w:rsid w:val="008F6FE0"/>
    <w:rsid w:val="00911DC5"/>
    <w:rsid w:val="00915584"/>
    <w:rsid w:val="009173DC"/>
    <w:rsid w:val="00922951"/>
    <w:rsid w:val="00935EF3"/>
    <w:rsid w:val="00941680"/>
    <w:rsid w:val="00976E39"/>
    <w:rsid w:val="00992649"/>
    <w:rsid w:val="009964DD"/>
    <w:rsid w:val="009977BE"/>
    <w:rsid w:val="009A5A33"/>
    <w:rsid w:val="009B49CE"/>
    <w:rsid w:val="009E2409"/>
    <w:rsid w:val="009E2F8B"/>
    <w:rsid w:val="009F1AB1"/>
    <w:rsid w:val="00A010B3"/>
    <w:rsid w:val="00A1116C"/>
    <w:rsid w:val="00A251C5"/>
    <w:rsid w:val="00A472CB"/>
    <w:rsid w:val="00A57CA7"/>
    <w:rsid w:val="00A66753"/>
    <w:rsid w:val="00A85D23"/>
    <w:rsid w:val="00A96F5F"/>
    <w:rsid w:val="00AA5CE3"/>
    <w:rsid w:val="00AB3B13"/>
    <w:rsid w:val="00AB47C6"/>
    <w:rsid w:val="00AB5A25"/>
    <w:rsid w:val="00AB765D"/>
    <w:rsid w:val="00AC2FA5"/>
    <w:rsid w:val="00AC57E2"/>
    <w:rsid w:val="00AC78FE"/>
    <w:rsid w:val="00AE441C"/>
    <w:rsid w:val="00AE68A5"/>
    <w:rsid w:val="00AF0523"/>
    <w:rsid w:val="00AF34D3"/>
    <w:rsid w:val="00AF57F6"/>
    <w:rsid w:val="00B03A10"/>
    <w:rsid w:val="00B06F37"/>
    <w:rsid w:val="00B26F75"/>
    <w:rsid w:val="00B31A1B"/>
    <w:rsid w:val="00B32941"/>
    <w:rsid w:val="00B32A13"/>
    <w:rsid w:val="00B44B55"/>
    <w:rsid w:val="00B629A0"/>
    <w:rsid w:val="00B74260"/>
    <w:rsid w:val="00B969BC"/>
    <w:rsid w:val="00BA674B"/>
    <w:rsid w:val="00BB2D48"/>
    <w:rsid w:val="00BC261C"/>
    <w:rsid w:val="00BC2B01"/>
    <w:rsid w:val="00BE2743"/>
    <w:rsid w:val="00C00B09"/>
    <w:rsid w:val="00C0272B"/>
    <w:rsid w:val="00C23CBC"/>
    <w:rsid w:val="00C24B85"/>
    <w:rsid w:val="00C36940"/>
    <w:rsid w:val="00C37420"/>
    <w:rsid w:val="00C407FD"/>
    <w:rsid w:val="00C57CCF"/>
    <w:rsid w:val="00C61C20"/>
    <w:rsid w:val="00C6220C"/>
    <w:rsid w:val="00C64711"/>
    <w:rsid w:val="00C70581"/>
    <w:rsid w:val="00C750DC"/>
    <w:rsid w:val="00C7554F"/>
    <w:rsid w:val="00C8359D"/>
    <w:rsid w:val="00CA6BA3"/>
    <w:rsid w:val="00CB0296"/>
    <w:rsid w:val="00CB693B"/>
    <w:rsid w:val="00CD06AE"/>
    <w:rsid w:val="00CD39F7"/>
    <w:rsid w:val="00CD3A73"/>
    <w:rsid w:val="00CD5A4F"/>
    <w:rsid w:val="00CE620F"/>
    <w:rsid w:val="00CE6A50"/>
    <w:rsid w:val="00CF0099"/>
    <w:rsid w:val="00CF2273"/>
    <w:rsid w:val="00CF72FB"/>
    <w:rsid w:val="00D01EA4"/>
    <w:rsid w:val="00D022D0"/>
    <w:rsid w:val="00D12653"/>
    <w:rsid w:val="00D155C8"/>
    <w:rsid w:val="00D1751A"/>
    <w:rsid w:val="00D5417C"/>
    <w:rsid w:val="00D60B2E"/>
    <w:rsid w:val="00D62EE4"/>
    <w:rsid w:val="00D651F9"/>
    <w:rsid w:val="00D65821"/>
    <w:rsid w:val="00D70C1A"/>
    <w:rsid w:val="00D74DD8"/>
    <w:rsid w:val="00D77A1A"/>
    <w:rsid w:val="00D81DA9"/>
    <w:rsid w:val="00DA2547"/>
    <w:rsid w:val="00DA2EA4"/>
    <w:rsid w:val="00DA3DB8"/>
    <w:rsid w:val="00DB1B69"/>
    <w:rsid w:val="00DB5B2D"/>
    <w:rsid w:val="00DC2B98"/>
    <w:rsid w:val="00DE274E"/>
    <w:rsid w:val="00DE3752"/>
    <w:rsid w:val="00DF258A"/>
    <w:rsid w:val="00DF4E45"/>
    <w:rsid w:val="00E15A1C"/>
    <w:rsid w:val="00E2527C"/>
    <w:rsid w:val="00E256E7"/>
    <w:rsid w:val="00E3433D"/>
    <w:rsid w:val="00E34CDE"/>
    <w:rsid w:val="00E425C7"/>
    <w:rsid w:val="00E60359"/>
    <w:rsid w:val="00E614E7"/>
    <w:rsid w:val="00E6650E"/>
    <w:rsid w:val="00E73226"/>
    <w:rsid w:val="00E77B37"/>
    <w:rsid w:val="00E77C47"/>
    <w:rsid w:val="00E870E1"/>
    <w:rsid w:val="00E8725A"/>
    <w:rsid w:val="00E96BCB"/>
    <w:rsid w:val="00EB5B5A"/>
    <w:rsid w:val="00EB7178"/>
    <w:rsid w:val="00EB7978"/>
    <w:rsid w:val="00EC4F58"/>
    <w:rsid w:val="00ED19EE"/>
    <w:rsid w:val="00ED5BA5"/>
    <w:rsid w:val="00EE272C"/>
    <w:rsid w:val="00F04C72"/>
    <w:rsid w:val="00F062BC"/>
    <w:rsid w:val="00F16909"/>
    <w:rsid w:val="00F202D8"/>
    <w:rsid w:val="00F264A8"/>
    <w:rsid w:val="00F32FAD"/>
    <w:rsid w:val="00F47A10"/>
    <w:rsid w:val="00F53920"/>
    <w:rsid w:val="00F5701E"/>
    <w:rsid w:val="00F61BDD"/>
    <w:rsid w:val="00F71B4D"/>
    <w:rsid w:val="00F857E3"/>
    <w:rsid w:val="00F96499"/>
    <w:rsid w:val="00F97CCA"/>
    <w:rsid w:val="00FA2BF8"/>
    <w:rsid w:val="00FC3A18"/>
    <w:rsid w:val="00FE533C"/>
    <w:rsid w:val="00FE6935"/>
    <w:rsid w:val="00FF4F76"/>
    <w:rsid w:val="00FF5D21"/>
    <w:rsid w:val="00FF62B6"/>
    <w:rsid w:val="092399A7"/>
    <w:rsid w:val="09A17697"/>
    <w:rsid w:val="0A89F703"/>
    <w:rsid w:val="1DBCB7FB"/>
    <w:rsid w:val="1EC45D39"/>
    <w:rsid w:val="305E0069"/>
    <w:rsid w:val="321A5490"/>
    <w:rsid w:val="454A0F04"/>
    <w:rsid w:val="497E8D83"/>
    <w:rsid w:val="55257292"/>
    <w:rsid w:val="590E6346"/>
    <w:rsid w:val="6CCFC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37FF"/>
  <w15:docId w15:val="{AAB26657-CD32-404F-90D1-72678DF2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59D"/>
    <w:pPr>
      <w:spacing w:before="0" w:after="0" w:line="240" w:lineRule="auto"/>
    </w:pPr>
    <w:rPr>
      <w:rFonts w:ascii="Calibri" w:hAnsi="Calibri" w:cs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DA4"/>
    <w:pPr>
      <w:spacing w:before="200" w:line="276" w:lineRule="auto"/>
      <w:outlineLvl w:val="0"/>
    </w:pPr>
    <w:rPr>
      <w:rFonts w:asciiTheme="minorHAnsi" w:hAnsiTheme="minorHAnsi" w:cstheme="minorBidi"/>
      <w:b/>
      <w:bCs/>
      <w:caps/>
      <w:spacing w:val="15"/>
      <w:sz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B6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hAnsiTheme="minorHAnsi" w:cstheme="minorBidi"/>
      <w:caps/>
      <w:spacing w:val="15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6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hAnsiTheme="minorHAnsi" w:cstheme="minorBidi"/>
      <w:caps/>
      <w:color w:val="243F60" w:themeColor="accent1" w:themeShade="7F"/>
      <w:spacing w:val="15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6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6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6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6D"/>
    <w:pPr>
      <w:spacing w:before="300" w:line="276" w:lineRule="auto"/>
      <w:outlineLvl w:val="6"/>
    </w:pPr>
    <w:rPr>
      <w:rFonts w:asciiTheme="minorHAnsi" w:hAnsiTheme="minorHAnsi" w:cstheme="minorBidi"/>
      <w:caps/>
      <w:color w:val="365F91" w:themeColor="accent1" w:themeShade="BF"/>
      <w:spacing w:val="1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6D"/>
    <w:pPr>
      <w:spacing w:before="300" w:line="276" w:lineRule="auto"/>
      <w:outlineLvl w:val="7"/>
    </w:pPr>
    <w:rPr>
      <w:rFonts w:asciiTheme="minorHAnsi" w:hAnsiTheme="minorHAnsi" w:cstheme="minorBidi"/>
      <w:caps/>
      <w:spacing w:val="10"/>
      <w:sz w:val="18"/>
      <w:szCs w:val="1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6D"/>
    <w:pPr>
      <w:spacing w:before="300" w:line="276" w:lineRule="auto"/>
      <w:outlineLvl w:val="8"/>
    </w:pPr>
    <w:rPr>
      <w:rFonts w:asciiTheme="minorHAnsi" w:hAnsiTheme="minorHAnsi" w:cstheme="minorBidi"/>
      <w:i/>
      <w:caps/>
      <w:spacing w:val="10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DA4"/>
    <w:rPr>
      <w:b/>
      <w:bCs/>
      <w:caps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0B6D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6D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6D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6D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6D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B6D"/>
    <w:pPr>
      <w:spacing w:before="200" w:after="200" w:line="276" w:lineRule="auto"/>
    </w:pPr>
    <w:rPr>
      <w:rFonts w:asciiTheme="minorHAnsi" w:hAnsiTheme="minorHAnsi" w:cstheme="minorBidi"/>
      <w:b/>
      <w:bCs/>
      <w:color w:val="365F91" w:themeColor="accent1" w:themeShade="BF"/>
      <w:sz w:val="16"/>
      <w:szCs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580B6D"/>
    <w:pPr>
      <w:spacing w:before="720" w:after="200" w:line="276" w:lineRule="auto"/>
    </w:pPr>
    <w:rPr>
      <w:rFonts w:asciiTheme="minorHAnsi" w:hAnsiTheme="minorHAnsi" w:cstheme="minorBidi"/>
      <w:caps/>
      <w:color w:val="4F81BD" w:themeColor="accent1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80B6D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6D"/>
    <w:pPr>
      <w:spacing w:before="200" w:after="1000"/>
    </w:pPr>
    <w:rPr>
      <w:rFonts w:asciiTheme="minorHAnsi" w:hAnsiTheme="minorHAnsi" w:cstheme="minorBidi"/>
      <w:caps/>
      <w:color w:val="595959" w:themeColor="text1" w:themeTint="A6"/>
      <w:spacing w:val="10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80B6D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80B6D"/>
    <w:rPr>
      <w:b/>
      <w:bCs/>
    </w:rPr>
  </w:style>
  <w:style w:type="character" w:styleId="Emphasis">
    <w:name w:val="Emphasis"/>
    <w:uiPriority w:val="20"/>
    <w:qFormat/>
    <w:rsid w:val="00580B6D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80B6D"/>
    <w:rPr>
      <w:rFonts w:asciiTheme="minorHAnsi" w:hAnsiTheme="minorHAnsi" w:cstheme="minorBid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B6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80B6D"/>
    <w:pPr>
      <w:spacing w:before="200" w:after="200" w:line="276" w:lineRule="auto"/>
      <w:ind w:left="720"/>
      <w:contextualSpacing/>
    </w:pPr>
    <w:rPr>
      <w:rFonts w:asciiTheme="minorHAnsi" w:hAnsiTheme="minorHAnsi" w:cstheme="minorBidi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580B6D"/>
    <w:pPr>
      <w:spacing w:before="200" w:after="200" w:line="276" w:lineRule="auto"/>
    </w:pPr>
    <w:rPr>
      <w:rFonts w:asciiTheme="minorHAnsi" w:hAnsiTheme="minorHAnsi" w:cstheme="minorBidi"/>
      <w:i/>
      <w:iCs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580B6D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6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hAnsiTheme="minorHAnsi" w:cstheme="minorBidi"/>
      <w:i/>
      <w:iCs/>
      <w:color w:val="4F81BD" w:themeColor="accent1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6D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580B6D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80B6D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80B6D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80B6D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80B6D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B6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8359D"/>
    <w:rPr>
      <w:color w:val="0000FF"/>
      <w:u w:val="single"/>
    </w:rPr>
  </w:style>
  <w:style w:type="paragraph" w:customStyle="1" w:styleId="Default">
    <w:name w:val="Default"/>
    <w:rsid w:val="00C8359D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C8359D"/>
  </w:style>
  <w:style w:type="paragraph" w:styleId="BalloonText">
    <w:name w:val="Balloon Text"/>
    <w:basedOn w:val="Normal"/>
    <w:link w:val="BalloonTextChar"/>
    <w:rsid w:val="005A6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DA4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rsid w:val="005A6DA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B31A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1A1B"/>
    <w:rPr>
      <w:rFonts w:ascii="Calibri" w:hAnsi="Calibri" w:cs="Times New Roman"/>
      <w:lang w:bidi="ar-SA"/>
    </w:rPr>
  </w:style>
  <w:style w:type="paragraph" w:styleId="Footer">
    <w:name w:val="footer"/>
    <w:basedOn w:val="Normal"/>
    <w:link w:val="FooterChar"/>
    <w:rsid w:val="00B31A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1A1B"/>
    <w:rPr>
      <w:rFonts w:ascii="Calibri" w:hAnsi="Calibri" w:cs="Times New Roman"/>
      <w:lang w:bidi="ar-SA"/>
    </w:rPr>
  </w:style>
  <w:style w:type="character" w:styleId="CommentReference">
    <w:name w:val="annotation reference"/>
    <w:basedOn w:val="DefaultParagraphFont"/>
    <w:semiHidden/>
    <w:unhideWhenUsed/>
    <w:rsid w:val="008735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3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353F"/>
    <w:rPr>
      <w:rFonts w:ascii="Calibri" w:hAnsi="Calibri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53F"/>
    <w:rPr>
      <w:rFonts w:ascii="Calibri" w:hAnsi="Calibri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7353F"/>
    <w:pPr>
      <w:spacing w:before="0" w:after="0" w:line="240" w:lineRule="auto"/>
    </w:pPr>
    <w:rPr>
      <w:rFonts w:ascii="Calibri" w:hAnsi="Calibri" w:cs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7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regon.gov/ode/students-and-family/equity/NativeAmericanEducation/Documents/SB13%20Curriculum/Handout%20Eight_How%20to%20Write%20Proclamat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cn.org/sites/default/files/%23Giving%20Tuesday%20Mayoral%20Proclamation%20Toolki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a.gov/elected-official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usa.gov/local-governmen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uniclerks.unt.edu/pro/proclam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237F8D0945B439A5431E789F0EEE3" ma:contentTypeVersion="12" ma:contentTypeDescription="Create a new document." ma:contentTypeScope="" ma:versionID="eaf26c9a3404a1cc72b2fe5e4d424cd0">
  <xsd:schema xmlns:xsd="http://www.w3.org/2001/XMLSchema" xmlns:xs="http://www.w3.org/2001/XMLSchema" xmlns:p="http://schemas.microsoft.com/office/2006/metadata/properties" xmlns:ns2="ea20a885-74d7-48f3-8484-9606ca1e6fc6" xmlns:ns3="5a4b1bcb-7f27-4b5a-8fd6-c9b520912dc4" targetNamespace="http://schemas.microsoft.com/office/2006/metadata/properties" ma:root="true" ma:fieldsID="1bcd3e3a941071aec4dd3fd46e604c3e" ns2:_="" ns3:_="">
    <xsd:import namespace="ea20a885-74d7-48f3-8484-9606ca1e6fc6"/>
    <xsd:import namespace="5a4b1bcb-7f27-4b5a-8fd6-c9b520912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0a885-74d7-48f3-8484-9606ca1e6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1bcb-7f27-4b5a-8fd6-c9b520912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4b1bcb-7f27-4b5a-8fd6-c9b520912dc4">
      <UserInfo>
        <DisplayName>Sarah Kinder</DisplayName>
        <AccountId>73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D9E77C-2E0D-4C89-91F6-A5AE74D5E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CCCAD-507A-4CE6-8683-AC495C26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0a885-74d7-48f3-8484-9606ca1e6fc6"/>
    <ds:schemaRef ds:uri="5a4b1bcb-7f27-4b5a-8fd6-c9b520912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DB9F1-BADB-49E2-B631-2BF9119AF21E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ea20a885-74d7-48f3-8484-9606ca1e6fc6"/>
    <ds:schemaRef ds:uri="5a4b1bcb-7f27-4b5a-8fd6-c9b520912dc4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OAM2021_CommProc</vt:lpstr>
    </vt:vector>
  </TitlesOfParts>
  <Company>ACL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Nutrition Program 50th Anniversary Proclamation Tips and Template</dc:title>
  <dc:subject>Older Americans Month 2021</dc:subject>
  <dc:creator>The Administration for Community Living (ACL)</dc:creator>
  <cp:keywords/>
  <cp:lastModifiedBy>Christine Hubbard</cp:lastModifiedBy>
  <cp:revision>120</cp:revision>
  <cp:lastPrinted>2019-02-21T19:51:00Z</cp:lastPrinted>
  <dcterms:created xsi:type="dcterms:W3CDTF">2021-01-21T19:42:00Z</dcterms:created>
  <dcterms:modified xsi:type="dcterms:W3CDTF">2022-01-26T13:52:00Z</dcterms:modified>
  <cp:contentStatus>Template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0x010100281237F8D0945B439A5431E789F0EEE3</vt:lpwstr>
  </property>
</Properties>
</file>