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D3933" w14:textId="77777777" w:rsidR="00C707C0" w:rsidRPr="00EB1C5A" w:rsidRDefault="00C707C0" w:rsidP="00EB1C5A">
      <w:pPr>
        <w:pStyle w:val="Heading1"/>
      </w:pPr>
      <w:r w:rsidRPr="00EB1C5A">
        <w:t>Sample Wait List Notification Letter (Eligible Individual) </w:t>
      </w:r>
    </w:p>
    <w:p w14:paraId="02683372" w14:textId="77777777" w:rsidR="00C707C0" w:rsidRPr="00C707C0" w:rsidRDefault="00C707C0" w:rsidP="00C707C0">
      <w:r w:rsidRPr="00C707C0">
        <w:t>Instructions: complete bracketed fields with program details. </w:t>
      </w:r>
    </w:p>
    <w:p w14:paraId="728A4EB0" w14:textId="77777777" w:rsidR="00C707C0" w:rsidRPr="00C707C0" w:rsidRDefault="00C707C0" w:rsidP="00C707C0">
      <w:r w:rsidRPr="00C707C0">
        <w:rPr>
          <w:i/>
          <w:iCs/>
        </w:rPr>
        <w:t>Dear Valued Client, </w:t>
      </w:r>
      <w:r w:rsidRPr="00C707C0">
        <w:t> </w:t>
      </w:r>
    </w:p>
    <w:p w14:paraId="3EF9B192" w14:textId="77777777" w:rsidR="00C707C0" w:rsidRPr="00C707C0" w:rsidRDefault="00C707C0" w:rsidP="00C707C0">
      <w:r w:rsidRPr="00C707C0">
        <w:rPr>
          <w:i/>
          <w:iCs/>
        </w:rPr>
        <w:t xml:space="preserve">We are currently unable to offer you services </w:t>
      </w:r>
      <w:proofErr w:type="gramStart"/>
      <w:r w:rsidRPr="00C707C0">
        <w:rPr>
          <w:i/>
          <w:iCs/>
        </w:rPr>
        <w:t>at this time</w:t>
      </w:r>
      <w:proofErr w:type="gramEnd"/>
      <w:r w:rsidRPr="00C707C0">
        <w:rPr>
          <w:i/>
          <w:iCs/>
        </w:rPr>
        <w:t xml:space="preserve"> due to budget restraints. The anticipated time on the waitlist is [#] months. You and your wellbeing are important to us, and we want to make sure that you understand what we can do for you until the time when we are able to begin the services that you requested. Please reach out to us at [XXX-XXX-XXXX] if: </w:t>
      </w:r>
      <w:r w:rsidRPr="00C707C0">
        <w:t> </w:t>
      </w:r>
    </w:p>
    <w:p w14:paraId="0C1E13B8" w14:textId="77777777" w:rsidR="00C707C0" w:rsidRPr="00C707C0" w:rsidRDefault="00C707C0" w:rsidP="00C707C0">
      <w:pPr>
        <w:numPr>
          <w:ilvl w:val="0"/>
          <w:numId w:val="1"/>
        </w:numPr>
      </w:pPr>
      <w:r w:rsidRPr="00C707C0">
        <w:rPr>
          <w:i/>
          <w:iCs/>
        </w:rPr>
        <w:t>You would like a copy of our wait list priority policy. We are happy to send you a copy!</w:t>
      </w:r>
      <w:r w:rsidRPr="00C707C0">
        <w:t> </w:t>
      </w:r>
    </w:p>
    <w:p w14:paraId="78E73FF9" w14:textId="77777777" w:rsidR="00C707C0" w:rsidRPr="00C707C0" w:rsidRDefault="00C707C0" w:rsidP="00C707C0">
      <w:pPr>
        <w:numPr>
          <w:ilvl w:val="0"/>
          <w:numId w:val="2"/>
        </w:numPr>
      </w:pPr>
      <w:r w:rsidRPr="00C707C0">
        <w:rPr>
          <w:i/>
          <w:iCs/>
        </w:rPr>
        <w:t>If you no longer want to be on a wait list</w:t>
      </w:r>
      <w:r w:rsidRPr="00C707C0">
        <w:t> </w:t>
      </w:r>
    </w:p>
    <w:p w14:paraId="5A8E3442" w14:textId="77777777" w:rsidR="00C707C0" w:rsidRPr="00C707C0" w:rsidRDefault="00C707C0" w:rsidP="00C707C0">
      <w:pPr>
        <w:numPr>
          <w:ilvl w:val="0"/>
          <w:numId w:val="3"/>
        </w:numPr>
      </w:pPr>
      <w:r w:rsidRPr="00C707C0">
        <w:rPr>
          <w:i/>
          <w:iCs/>
        </w:rPr>
        <w:t>If your health status changes, as this may reduce the time of your wait for services </w:t>
      </w:r>
      <w:r w:rsidRPr="00C707C0">
        <w:t> </w:t>
      </w:r>
    </w:p>
    <w:p w14:paraId="1C77AB1C" w14:textId="77777777" w:rsidR="00C707C0" w:rsidRPr="00C707C0" w:rsidRDefault="00C707C0" w:rsidP="00C707C0">
      <w:pPr>
        <w:numPr>
          <w:ilvl w:val="0"/>
          <w:numId w:val="4"/>
        </w:numPr>
      </w:pPr>
      <w:r w:rsidRPr="00C707C0">
        <w:rPr>
          <w:i/>
          <w:iCs/>
        </w:rPr>
        <w:t>If your contact information changes, so we can be sure to reach you when service is available</w:t>
      </w:r>
      <w:r w:rsidRPr="00C707C0">
        <w:t> </w:t>
      </w:r>
    </w:p>
    <w:p w14:paraId="35EC1090" w14:textId="77777777" w:rsidR="00C707C0" w:rsidRPr="00C707C0" w:rsidRDefault="00C707C0" w:rsidP="00C707C0">
      <w:pPr>
        <w:numPr>
          <w:ilvl w:val="0"/>
          <w:numId w:val="5"/>
        </w:numPr>
      </w:pPr>
      <w:r w:rsidRPr="00C707C0">
        <w:rPr>
          <w:i/>
          <w:iCs/>
        </w:rPr>
        <w:t>If you would like to privately pay for the full cost of the service</w:t>
      </w:r>
      <w:r w:rsidRPr="00C707C0">
        <w:t> </w:t>
      </w:r>
    </w:p>
    <w:p w14:paraId="3C44316A" w14:textId="77777777" w:rsidR="00C707C0" w:rsidRPr="00C707C0" w:rsidRDefault="00C707C0" w:rsidP="00C707C0">
      <w:pPr>
        <w:numPr>
          <w:ilvl w:val="0"/>
          <w:numId w:val="6"/>
        </w:numPr>
      </w:pPr>
      <w:r w:rsidRPr="00C707C0">
        <w:rPr>
          <w:i/>
          <w:iCs/>
        </w:rPr>
        <w:t>If you need other services or would like to talk to an Options Counselor. Our staff is here to help you navigate other available resources.</w:t>
      </w:r>
      <w:r w:rsidRPr="00C707C0">
        <w:t> </w:t>
      </w:r>
    </w:p>
    <w:p w14:paraId="1F2885D4" w14:textId="77777777" w:rsidR="00C707C0" w:rsidRPr="00C707C0" w:rsidRDefault="00C707C0" w:rsidP="00C707C0">
      <w:r w:rsidRPr="00C707C0">
        <w:rPr>
          <w:i/>
          <w:iCs/>
        </w:rPr>
        <w:t>In the meantime, we also recommend the following services: </w:t>
      </w:r>
      <w:r w:rsidRPr="00C707C0">
        <w:t> </w:t>
      </w:r>
    </w:p>
    <w:p w14:paraId="70A2D314" w14:textId="77777777" w:rsidR="00C707C0" w:rsidRPr="00C707C0" w:rsidRDefault="00C707C0" w:rsidP="00C707C0">
      <w:pPr>
        <w:numPr>
          <w:ilvl w:val="0"/>
          <w:numId w:val="7"/>
        </w:numPr>
      </w:pPr>
      <w:r w:rsidRPr="00C707C0">
        <w:rPr>
          <w:i/>
          <w:iCs/>
        </w:rPr>
        <w:t>[Nearby food pantry or food bank]</w:t>
      </w:r>
      <w:r w:rsidRPr="00C707C0">
        <w:t> </w:t>
      </w:r>
    </w:p>
    <w:p w14:paraId="3188A7E5" w14:textId="77777777" w:rsidR="00C707C0" w:rsidRPr="00C707C0" w:rsidRDefault="00C707C0" w:rsidP="00C707C0">
      <w:pPr>
        <w:numPr>
          <w:ilvl w:val="0"/>
          <w:numId w:val="8"/>
        </w:numPr>
      </w:pPr>
      <w:r w:rsidRPr="00C707C0">
        <w:rPr>
          <w:i/>
          <w:iCs/>
        </w:rPr>
        <w:t>[Other Services]</w:t>
      </w:r>
      <w:r w:rsidRPr="00C707C0">
        <w:t> </w:t>
      </w:r>
    </w:p>
    <w:p w14:paraId="629DB8F5" w14:textId="77777777" w:rsidR="00C707C0" w:rsidRPr="00C707C0" w:rsidRDefault="00C707C0" w:rsidP="00C707C0">
      <w:r w:rsidRPr="00C707C0">
        <w:t> </w:t>
      </w:r>
    </w:p>
    <w:p w14:paraId="57CD74C1" w14:textId="77777777" w:rsidR="00C707C0" w:rsidRPr="00C707C0" w:rsidRDefault="00C707C0" w:rsidP="00C707C0">
      <w:r w:rsidRPr="00C707C0">
        <w:rPr>
          <w:i/>
          <w:iCs/>
        </w:rPr>
        <w:t>We look forward to serving you soon, and we are grateful for your patience. </w:t>
      </w:r>
      <w:r w:rsidRPr="00C707C0">
        <w:t> </w:t>
      </w:r>
    </w:p>
    <w:p w14:paraId="00050395" w14:textId="77777777" w:rsidR="00C707C0" w:rsidRPr="00C707C0" w:rsidRDefault="00C707C0" w:rsidP="00C707C0">
      <w:r w:rsidRPr="00C707C0">
        <w:rPr>
          <w:i/>
          <w:iCs/>
        </w:rPr>
        <w:t>[Name of AAA or provider]</w:t>
      </w:r>
      <w:r w:rsidRPr="00C707C0">
        <w:t> </w:t>
      </w:r>
    </w:p>
    <w:p w14:paraId="5B671B15" w14:textId="77777777" w:rsidR="00C707C0" w:rsidRPr="00C707C0" w:rsidRDefault="00C707C0" w:rsidP="00C707C0">
      <w:r w:rsidRPr="00C707C0">
        <w:rPr>
          <w:i/>
          <w:iCs/>
        </w:rPr>
        <w:t>Contact information</w:t>
      </w:r>
      <w:r w:rsidRPr="00C707C0">
        <w:t> </w:t>
      </w:r>
    </w:p>
    <w:p w14:paraId="12835145" w14:textId="77777777" w:rsidR="00AA0AD8" w:rsidRDefault="00AA0AD8"/>
    <w:sectPr w:rsidR="00AA0A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E4FE6"/>
    <w:multiLevelType w:val="multilevel"/>
    <w:tmpl w:val="CB7E1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EA11890"/>
    <w:multiLevelType w:val="multilevel"/>
    <w:tmpl w:val="12D61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4822ABE"/>
    <w:multiLevelType w:val="multilevel"/>
    <w:tmpl w:val="E7C4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35942A6"/>
    <w:multiLevelType w:val="multilevel"/>
    <w:tmpl w:val="2E5E2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40156DE"/>
    <w:multiLevelType w:val="multilevel"/>
    <w:tmpl w:val="7E5C3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40B4523"/>
    <w:multiLevelType w:val="multilevel"/>
    <w:tmpl w:val="2EB8C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8676204"/>
    <w:multiLevelType w:val="multilevel"/>
    <w:tmpl w:val="DE389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FF64E70"/>
    <w:multiLevelType w:val="multilevel"/>
    <w:tmpl w:val="E97E0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55977299">
    <w:abstractNumId w:val="0"/>
  </w:num>
  <w:num w:numId="2" w16cid:durableId="719748848">
    <w:abstractNumId w:val="2"/>
  </w:num>
  <w:num w:numId="3" w16cid:durableId="1681812384">
    <w:abstractNumId w:val="3"/>
  </w:num>
  <w:num w:numId="4" w16cid:durableId="1073354104">
    <w:abstractNumId w:val="1"/>
  </w:num>
  <w:num w:numId="5" w16cid:durableId="31081023">
    <w:abstractNumId w:val="6"/>
  </w:num>
  <w:num w:numId="6" w16cid:durableId="1373723341">
    <w:abstractNumId w:val="7"/>
  </w:num>
  <w:num w:numId="7" w16cid:durableId="1941528595">
    <w:abstractNumId w:val="5"/>
  </w:num>
  <w:num w:numId="8" w16cid:durableId="2512849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7C0"/>
    <w:rsid w:val="00071191"/>
    <w:rsid w:val="001D24E1"/>
    <w:rsid w:val="002F5F98"/>
    <w:rsid w:val="006C67CF"/>
    <w:rsid w:val="00786ABE"/>
    <w:rsid w:val="00807AA0"/>
    <w:rsid w:val="009F27E0"/>
    <w:rsid w:val="00AA0AD8"/>
    <w:rsid w:val="00C707C0"/>
    <w:rsid w:val="00EB1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485B3"/>
  <w15:chartTrackingRefBased/>
  <w15:docId w15:val="{203C80D5-D007-4026-9F20-FB75DBA8B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1C5A"/>
    <w:pPr>
      <w:outlineLvl w:val="0"/>
    </w:pPr>
    <w:rPr>
      <w:b/>
      <w:bCs/>
    </w:rPr>
  </w:style>
  <w:style w:type="paragraph" w:styleId="Heading2">
    <w:name w:val="heading 2"/>
    <w:basedOn w:val="Normal"/>
    <w:next w:val="Normal"/>
    <w:link w:val="Heading2Char"/>
    <w:uiPriority w:val="9"/>
    <w:semiHidden/>
    <w:unhideWhenUsed/>
    <w:qFormat/>
    <w:rsid w:val="00C707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07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07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07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07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07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07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07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C5A"/>
    <w:rPr>
      <w:b/>
      <w:bCs/>
    </w:rPr>
  </w:style>
  <w:style w:type="character" w:customStyle="1" w:styleId="Heading2Char">
    <w:name w:val="Heading 2 Char"/>
    <w:basedOn w:val="DefaultParagraphFont"/>
    <w:link w:val="Heading2"/>
    <w:uiPriority w:val="9"/>
    <w:semiHidden/>
    <w:rsid w:val="00C707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07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07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07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07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07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07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07C0"/>
    <w:rPr>
      <w:rFonts w:eastAsiaTheme="majorEastAsia" w:cstheme="majorBidi"/>
      <w:color w:val="272727" w:themeColor="text1" w:themeTint="D8"/>
    </w:rPr>
  </w:style>
  <w:style w:type="paragraph" w:styleId="Title">
    <w:name w:val="Title"/>
    <w:basedOn w:val="Normal"/>
    <w:next w:val="Normal"/>
    <w:link w:val="TitleChar"/>
    <w:uiPriority w:val="10"/>
    <w:qFormat/>
    <w:rsid w:val="00C707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07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07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07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07C0"/>
    <w:pPr>
      <w:spacing w:before="160"/>
      <w:jc w:val="center"/>
    </w:pPr>
    <w:rPr>
      <w:i/>
      <w:iCs/>
      <w:color w:val="404040" w:themeColor="text1" w:themeTint="BF"/>
    </w:rPr>
  </w:style>
  <w:style w:type="character" w:customStyle="1" w:styleId="QuoteChar">
    <w:name w:val="Quote Char"/>
    <w:basedOn w:val="DefaultParagraphFont"/>
    <w:link w:val="Quote"/>
    <w:uiPriority w:val="29"/>
    <w:rsid w:val="00C707C0"/>
    <w:rPr>
      <w:i/>
      <w:iCs/>
      <w:color w:val="404040" w:themeColor="text1" w:themeTint="BF"/>
    </w:rPr>
  </w:style>
  <w:style w:type="paragraph" w:styleId="ListParagraph">
    <w:name w:val="List Paragraph"/>
    <w:basedOn w:val="Normal"/>
    <w:uiPriority w:val="34"/>
    <w:qFormat/>
    <w:rsid w:val="00C707C0"/>
    <w:pPr>
      <w:ind w:left="720"/>
      <w:contextualSpacing/>
    </w:pPr>
  </w:style>
  <w:style w:type="character" w:styleId="IntenseEmphasis">
    <w:name w:val="Intense Emphasis"/>
    <w:basedOn w:val="DefaultParagraphFont"/>
    <w:uiPriority w:val="21"/>
    <w:qFormat/>
    <w:rsid w:val="00C707C0"/>
    <w:rPr>
      <w:i/>
      <w:iCs/>
      <w:color w:val="0F4761" w:themeColor="accent1" w:themeShade="BF"/>
    </w:rPr>
  </w:style>
  <w:style w:type="paragraph" w:styleId="IntenseQuote">
    <w:name w:val="Intense Quote"/>
    <w:basedOn w:val="Normal"/>
    <w:next w:val="Normal"/>
    <w:link w:val="IntenseQuoteChar"/>
    <w:uiPriority w:val="30"/>
    <w:qFormat/>
    <w:rsid w:val="00C707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07C0"/>
    <w:rPr>
      <w:i/>
      <w:iCs/>
      <w:color w:val="0F4761" w:themeColor="accent1" w:themeShade="BF"/>
    </w:rPr>
  </w:style>
  <w:style w:type="character" w:styleId="IntenseReference">
    <w:name w:val="Intense Reference"/>
    <w:basedOn w:val="DefaultParagraphFont"/>
    <w:uiPriority w:val="32"/>
    <w:qFormat/>
    <w:rsid w:val="00C707C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2787639">
      <w:bodyDiv w:val="1"/>
      <w:marLeft w:val="0"/>
      <w:marRight w:val="0"/>
      <w:marTop w:val="0"/>
      <w:marBottom w:val="0"/>
      <w:divBdr>
        <w:top w:val="none" w:sz="0" w:space="0" w:color="auto"/>
        <w:left w:val="none" w:sz="0" w:space="0" w:color="auto"/>
        <w:bottom w:val="none" w:sz="0" w:space="0" w:color="auto"/>
        <w:right w:val="none" w:sz="0" w:space="0" w:color="auto"/>
      </w:divBdr>
      <w:divsChild>
        <w:div w:id="306058189">
          <w:marLeft w:val="0"/>
          <w:marRight w:val="0"/>
          <w:marTop w:val="0"/>
          <w:marBottom w:val="0"/>
          <w:divBdr>
            <w:top w:val="none" w:sz="0" w:space="0" w:color="auto"/>
            <w:left w:val="none" w:sz="0" w:space="0" w:color="auto"/>
            <w:bottom w:val="none" w:sz="0" w:space="0" w:color="auto"/>
            <w:right w:val="none" w:sz="0" w:space="0" w:color="auto"/>
          </w:divBdr>
          <w:divsChild>
            <w:div w:id="126246389">
              <w:marLeft w:val="0"/>
              <w:marRight w:val="0"/>
              <w:marTop w:val="0"/>
              <w:marBottom w:val="0"/>
              <w:divBdr>
                <w:top w:val="none" w:sz="0" w:space="0" w:color="auto"/>
                <w:left w:val="none" w:sz="0" w:space="0" w:color="auto"/>
                <w:bottom w:val="none" w:sz="0" w:space="0" w:color="auto"/>
                <w:right w:val="none" w:sz="0" w:space="0" w:color="auto"/>
              </w:divBdr>
            </w:div>
            <w:div w:id="299314016">
              <w:marLeft w:val="0"/>
              <w:marRight w:val="0"/>
              <w:marTop w:val="0"/>
              <w:marBottom w:val="0"/>
              <w:divBdr>
                <w:top w:val="none" w:sz="0" w:space="0" w:color="auto"/>
                <w:left w:val="none" w:sz="0" w:space="0" w:color="auto"/>
                <w:bottom w:val="none" w:sz="0" w:space="0" w:color="auto"/>
                <w:right w:val="none" w:sz="0" w:space="0" w:color="auto"/>
              </w:divBdr>
            </w:div>
            <w:div w:id="190150706">
              <w:marLeft w:val="0"/>
              <w:marRight w:val="0"/>
              <w:marTop w:val="0"/>
              <w:marBottom w:val="0"/>
              <w:divBdr>
                <w:top w:val="none" w:sz="0" w:space="0" w:color="auto"/>
                <w:left w:val="none" w:sz="0" w:space="0" w:color="auto"/>
                <w:bottom w:val="none" w:sz="0" w:space="0" w:color="auto"/>
                <w:right w:val="none" w:sz="0" w:space="0" w:color="auto"/>
              </w:divBdr>
            </w:div>
            <w:div w:id="825124404">
              <w:marLeft w:val="0"/>
              <w:marRight w:val="0"/>
              <w:marTop w:val="0"/>
              <w:marBottom w:val="0"/>
              <w:divBdr>
                <w:top w:val="none" w:sz="0" w:space="0" w:color="auto"/>
                <w:left w:val="none" w:sz="0" w:space="0" w:color="auto"/>
                <w:bottom w:val="none" w:sz="0" w:space="0" w:color="auto"/>
                <w:right w:val="none" w:sz="0" w:space="0" w:color="auto"/>
              </w:divBdr>
            </w:div>
            <w:div w:id="31922159">
              <w:marLeft w:val="0"/>
              <w:marRight w:val="0"/>
              <w:marTop w:val="0"/>
              <w:marBottom w:val="0"/>
              <w:divBdr>
                <w:top w:val="none" w:sz="0" w:space="0" w:color="auto"/>
                <w:left w:val="none" w:sz="0" w:space="0" w:color="auto"/>
                <w:bottom w:val="none" w:sz="0" w:space="0" w:color="auto"/>
                <w:right w:val="none" w:sz="0" w:space="0" w:color="auto"/>
              </w:divBdr>
            </w:div>
            <w:div w:id="118957955">
              <w:marLeft w:val="0"/>
              <w:marRight w:val="0"/>
              <w:marTop w:val="0"/>
              <w:marBottom w:val="0"/>
              <w:divBdr>
                <w:top w:val="none" w:sz="0" w:space="0" w:color="auto"/>
                <w:left w:val="none" w:sz="0" w:space="0" w:color="auto"/>
                <w:bottom w:val="none" w:sz="0" w:space="0" w:color="auto"/>
                <w:right w:val="none" w:sz="0" w:space="0" w:color="auto"/>
              </w:divBdr>
            </w:div>
            <w:div w:id="857352255">
              <w:marLeft w:val="0"/>
              <w:marRight w:val="0"/>
              <w:marTop w:val="0"/>
              <w:marBottom w:val="0"/>
              <w:divBdr>
                <w:top w:val="none" w:sz="0" w:space="0" w:color="auto"/>
                <w:left w:val="none" w:sz="0" w:space="0" w:color="auto"/>
                <w:bottom w:val="none" w:sz="0" w:space="0" w:color="auto"/>
                <w:right w:val="none" w:sz="0" w:space="0" w:color="auto"/>
              </w:divBdr>
            </w:div>
          </w:divsChild>
        </w:div>
        <w:div w:id="1697924964">
          <w:marLeft w:val="0"/>
          <w:marRight w:val="0"/>
          <w:marTop w:val="0"/>
          <w:marBottom w:val="0"/>
          <w:divBdr>
            <w:top w:val="none" w:sz="0" w:space="0" w:color="auto"/>
            <w:left w:val="none" w:sz="0" w:space="0" w:color="auto"/>
            <w:bottom w:val="none" w:sz="0" w:space="0" w:color="auto"/>
            <w:right w:val="none" w:sz="0" w:space="0" w:color="auto"/>
          </w:divBdr>
          <w:divsChild>
            <w:div w:id="1304387837">
              <w:marLeft w:val="0"/>
              <w:marRight w:val="0"/>
              <w:marTop w:val="0"/>
              <w:marBottom w:val="0"/>
              <w:divBdr>
                <w:top w:val="none" w:sz="0" w:space="0" w:color="auto"/>
                <w:left w:val="none" w:sz="0" w:space="0" w:color="auto"/>
                <w:bottom w:val="none" w:sz="0" w:space="0" w:color="auto"/>
                <w:right w:val="none" w:sz="0" w:space="0" w:color="auto"/>
              </w:divBdr>
            </w:div>
            <w:div w:id="667248414">
              <w:marLeft w:val="0"/>
              <w:marRight w:val="0"/>
              <w:marTop w:val="0"/>
              <w:marBottom w:val="0"/>
              <w:divBdr>
                <w:top w:val="none" w:sz="0" w:space="0" w:color="auto"/>
                <w:left w:val="none" w:sz="0" w:space="0" w:color="auto"/>
                <w:bottom w:val="none" w:sz="0" w:space="0" w:color="auto"/>
                <w:right w:val="none" w:sz="0" w:space="0" w:color="auto"/>
              </w:divBdr>
            </w:div>
            <w:div w:id="1119372232">
              <w:marLeft w:val="0"/>
              <w:marRight w:val="0"/>
              <w:marTop w:val="0"/>
              <w:marBottom w:val="0"/>
              <w:divBdr>
                <w:top w:val="none" w:sz="0" w:space="0" w:color="auto"/>
                <w:left w:val="none" w:sz="0" w:space="0" w:color="auto"/>
                <w:bottom w:val="none" w:sz="0" w:space="0" w:color="auto"/>
                <w:right w:val="none" w:sz="0" w:space="0" w:color="auto"/>
              </w:divBdr>
            </w:div>
            <w:div w:id="1896772565">
              <w:marLeft w:val="0"/>
              <w:marRight w:val="0"/>
              <w:marTop w:val="0"/>
              <w:marBottom w:val="0"/>
              <w:divBdr>
                <w:top w:val="none" w:sz="0" w:space="0" w:color="auto"/>
                <w:left w:val="none" w:sz="0" w:space="0" w:color="auto"/>
                <w:bottom w:val="none" w:sz="0" w:space="0" w:color="auto"/>
                <w:right w:val="none" w:sz="0" w:space="0" w:color="auto"/>
              </w:divBdr>
            </w:div>
            <w:div w:id="2030524778">
              <w:marLeft w:val="0"/>
              <w:marRight w:val="0"/>
              <w:marTop w:val="0"/>
              <w:marBottom w:val="0"/>
              <w:divBdr>
                <w:top w:val="none" w:sz="0" w:space="0" w:color="auto"/>
                <w:left w:val="none" w:sz="0" w:space="0" w:color="auto"/>
                <w:bottom w:val="none" w:sz="0" w:space="0" w:color="auto"/>
                <w:right w:val="none" w:sz="0" w:space="0" w:color="auto"/>
              </w:divBdr>
            </w:div>
            <w:div w:id="2134008721">
              <w:marLeft w:val="0"/>
              <w:marRight w:val="0"/>
              <w:marTop w:val="0"/>
              <w:marBottom w:val="0"/>
              <w:divBdr>
                <w:top w:val="none" w:sz="0" w:space="0" w:color="auto"/>
                <w:left w:val="none" w:sz="0" w:space="0" w:color="auto"/>
                <w:bottom w:val="none" w:sz="0" w:space="0" w:color="auto"/>
                <w:right w:val="none" w:sz="0" w:space="0" w:color="auto"/>
              </w:divBdr>
            </w:div>
            <w:div w:id="1385134905">
              <w:marLeft w:val="0"/>
              <w:marRight w:val="0"/>
              <w:marTop w:val="0"/>
              <w:marBottom w:val="0"/>
              <w:divBdr>
                <w:top w:val="none" w:sz="0" w:space="0" w:color="auto"/>
                <w:left w:val="none" w:sz="0" w:space="0" w:color="auto"/>
                <w:bottom w:val="none" w:sz="0" w:space="0" w:color="auto"/>
                <w:right w:val="none" w:sz="0" w:space="0" w:color="auto"/>
              </w:divBdr>
            </w:div>
            <w:div w:id="1674337591">
              <w:marLeft w:val="0"/>
              <w:marRight w:val="0"/>
              <w:marTop w:val="0"/>
              <w:marBottom w:val="0"/>
              <w:divBdr>
                <w:top w:val="none" w:sz="0" w:space="0" w:color="auto"/>
                <w:left w:val="none" w:sz="0" w:space="0" w:color="auto"/>
                <w:bottom w:val="none" w:sz="0" w:space="0" w:color="auto"/>
                <w:right w:val="none" w:sz="0" w:space="0" w:color="auto"/>
              </w:divBdr>
            </w:div>
            <w:div w:id="708802649">
              <w:marLeft w:val="0"/>
              <w:marRight w:val="0"/>
              <w:marTop w:val="0"/>
              <w:marBottom w:val="0"/>
              <w:divBdr>
                <w:top w:val="none" w:sz="0" w:space="0" w:color="auto"/>
                <w:left w:val="none" w:sz="0" w:space="0" w:color="auto"/>
                <w:bottom w:val="none" w:sz="0" w:space="0" w:color="auto"/>
                <w:right w:val="none" w:sz="0" w:space="0" w:color="auto"/>
              </w:divBdr>
            </w:div>
            <w:div w:id="35797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317495">
      <w:bodyDiv w:val="1"/>
      <w:marLeft w:val="0"/>
      <w:marRight w:val="0"/>
      <w:marTop w:val="0"/>
      <w:marBottom w:val="0"/>
      <w:divBdr>
        <w:top w:val="none" w:sz="0" w:space="0" w:color="auto"/>
        <w:left w:val="none" w:sz="0" w:space="0" w:color="auto"/>
        <w:bottom w:val="none" w:sz="0" w:space="0" w:color="auto"/>
        <w:right w:val="none" w:sz="0" w:space="0" w:color="auto"/>
      </w:divBdr>
      <w:divsChild>
        <w:div w:id="1031036447">
          <w:marLeft w:val="0"/>
          <w:marRight w:val="0"/>
          <w:marTop w:val="0"/>
          <w:marBottom w:val="0"/>
          <w:divBdr>
            <w:top w:val="none" w:sz="0" w:space="0" w:color="auto"/>
            <w:left w:val="none" w:sz="0" w:space="0" w:color="auto"/>
            <w:bottom w:val="none" w:sz="0" w:space="0" w:color="auto"/>
            <w:right w:val="none" w:sz="0" w:space="0" w:color="auto"/>
          </w:divBdr>
          <w:divsChild>
            <w:div w:id="1355032221">
              <w:marLeft w:val="0"/>
              <w:marRight w:val="0"/>
              <w:marTop w:val="0"/>
              <w:marBottom w:val="0"/>
              <w:divBdr>
                <w:top w:val="none" w:sz="0" w:space="0" w:color="auto"/>
                <w:left w:val="none" w:sz="0" w:space="0" w:color="auto"/>
                <w:bottom w:val="none" w:sz="0" w:space="0" w:color="auto"/>
                <w:right w:val="none" w:sz="0" w:space="0" w:color="auto"/>
              </w:divBdr>
            </w:div>
            <w:div w:id="1708481730">
              <w:marLeft w:val="0"/>
              <w:marRight w:val="0"/>
              <w:marTop w:val="0"/>
              <w:marBottom w:val="0"/>
              <w:divBdr>
                <w:top w:val="none" w:sz="0" w:space="0" w:color="auto"/>
                <w:left w:val="none" w:sz="0" w:space="0" w:color="auto"/>
                <w:bottom w:val="none" w:sz="0" w:space="0" w:color="auto"/>
                <w:right w:val="none" w:sz="0" w:space="0" w:color="auto"/>
              </w:divBdr>
            </w:div>
            <w:div w:id="699280433">
              <w:marLeft w:val="0"/>
              <w:marRight w:val="0"/>
              <w:marTop w:val="0"/>
              <w:marBottom w:val="0"/>
              <w:divBdr>
                <w:top w:val="none" w:sz="0" w:space="0" w:color="auto"/>
                <w:left w:val="none" w:sz="0" w:space="0" w:color="auto"/>
                <w:bottom w:val="none" w:sz="0" w:space="0" w:color="auto"/>
                <w:right w:val="none" w:sz="0" w:space="0" w:color="auto"/>
              </w:divBdr>
            </w:div>
            <w:div w:id="1860121370">
              <w:marLeft w:val="0"/>
              <w:marRight w:val="0"/>
              <w:marTop w:val="0"/>
              <w:marBottom w:val="0"/>
              <w:divBdr>
                <w:top w:val="none" w:sz="0" w:space="0" w:color="auto"/>
                <w:left w:val="none" w:sz="0" w:space="0" w:color="auto"/>
                <w:bottom w:val="none" w:sz="0" w:space="0" w:color="auto"/>
                <w:right w:val="none" w:sz="0" w:space="0" w:color="auto"/>
              </w:divBdr>
            </w:div>
            <w:div w:id="1443768016">
              <w:marLeft w:val="0"/>
              <w:marRight w:val="0"/>
              <w:marTop w:val="0"/>
              <w:marBottom w:val="0"/>
              <w:divBdr>
                <w:top w:val="none" w:sz="0" w:space="0" w:color="auto"/>
                <w:left w:val="none" w:sz="0" w:space="0" w:color="auto"/>
                <w:bottom w:val="none" w:sz="0" w:space="0" w:color="auto"/>
                <w:right w:val="none" w:sz="0" w:space="0" w:color="auto"/>
              </w:divBdr>
            </w:div>
            <w:div w:id="1997608497">
              <w:marLeft w:val="0"/>
              <w:marRight w:val="0"/>
              <w:marTop w:val="0"/>
              <w:marBottom w:val="0"/>
              <w:divBdr>
                <w:top w:val="none" w:sz="0" w:space="0" w:color="auto"/>
                <w:left w:val="none" w:sz="0" w:space="0" w:color="auto"/>
                <w:bottom w:val="none" w:sz="0" w:space="0" w:color="auto"/>
                <w:right w:val="none" w:sz="0" w:space="0" w:color="auto"/>
              </w:divBdr>
            </w:div>
            <w:div w:id="1155536382">
              <w:marLeft w:val="0"/>
              <w:marRight w:val="0"/>
              <w:marTop w:val="0"/>
              <w:marBottom w:val="0"/>
              <w:divBdr>
                <w:top w:val="none" w:sz="0" w:space="0" w:color="auto"/>
                <w:left w:val="none" w:sz="0" w:space="0" w:color="auto"/>
                <w:bottom w:val="none" w:sz="0" w:space="0" w:color="auto"/>
                <w:right w:val="none" w:sz="0" w:space="0" w:color="auto"/>
              </w:divBdr>
            </w:div>
          </w:divsChild>
        </w:div>
        <w:div w:id="305403165">
          <w:marLeft w:val="0"/>
          <w:marRight w:val="0"/>
          <w:marTop w:val="0"/>
          <w:marBottom w:val="0"/>
          <w:divBdr>
            <w:top w:val="none" w:sz="0" w:space="0" w:color="auto"/>
            <w:left w:val="none" w:sz="0" w:space="0" w:color="auto"/>
            <w:bottom w:val="none" w:sz="0" w:space="0" w:color="auto"/>
            <w:right w:val="none" w:sz="0" w:space="0" w:color="auto"/>
          </w:divBdr>
          <w:divsChild>
            <w:div w:id="600341388">
              <w:marLeft w:val="0"/>
              <w:marRight w:val="0"/>
              <w:marTop w:val="0"/>
              <w:marBottom w:val="0"/>
              <w:divBdr>
                <w:top w:val="none" w:sz="0" w:space="0" w:color="auto"/>
                <w:left w:val="none" w:sz="0" w:space="0" w:color="auto"/>
                <w:bottom w:val="none" w:sz="0" w:space="0" w:color="auto"/>
                <w:right w:val="none" w:sz="0" w:space="0" w:color="auto"/>
              </w:divBdr>
            </w:div>
            <w:div w:id="599607692">
              <w:marLeft w:val="0"/>
              <w:marRight w:val="0"/>
              <w:marTop w:val="0"/>
              <w:marBottom w:val="0"/>
              <w:divBdr>
                <w:top w:val="none" w:sz="0" w:space="0" w:color="auto"/>
                <w:left w:val="none" w:sz="0" w:space="0" w:color="auto"/>
                <w:bottom w:val="none" w:sz="0" w:space="0" w:color="auto"/>
                <w:right w:val="none" w:sz="0" w:space="0" w:color="auto"/>
              </w:divBdr>
            </w:div>
            <w:div w:id="954093885">
              <w:marLeft w:val="0"/>
              <w:marRight w:val="0"/>
              <w:marTop w:val="0"/>
              <w:marBottom w:val="0"/>
              <w:divBdr>
                <w:top w:val="none" w:sz="0" w:space="0" w:color="auto"/>
                <w:left w:val="none" w:sz="0" w:space="0" w:color="auto"/>
                <w:bottom w:val="none" w:sz="0" w:space="0" w:color="auto"/>
                <w:right w:val="none" w:sz="0" w:space="0" w:color="auto"/>
              </w:divBdr>
            </w:div>
            <w:div w:id="760100815">
              <w:marLeft w:val="0"/>
              <w:marRight w:val="0"/>
              <w:marTop w:val="0"/>
              <w:marBottom w:val="0"/>
              <w:divBdr>
                <w:top w:val="none" w:sz="0" w:space="0" w:color="auto"/>
                <w:left w:val="none" w:sz="0" w:space="0" w:color="auto"/>
                <w:bottom w:val="none" w:sz="0" w:space="0" w:color="auto"/>
                <w:right w:val="none" w:sz="0" w:space="0" w:color="auto"/>
              </w:divBdr>
            </w:div>
            <w:div w:id="1201551727">
              <w:marLeft w:val="0"/>
              <w:marRight w:val="0"/>
              <w:marTop w:val="0"/>
              <w:marBottom w:val="0"/>
              <w:divBdr>
                <w:top w:val="none" w:sz="0" w:space="0" w:color="auto"/>
                <w:left w:val="none" w:sz="0" w:space="0" w:color="auto"/>
                <w:bottom w:val="none" w:sz="0" w:space="0" w:color="auto"/>
                <w:right w:val="none" w:sz="0" w:space="0" w:color="auto"/>
              </w:divBdr>
            </w:div>
            <w:div w:id="211505683">
              <w:marLeft w:val="0"/>
              <w:marRight w:val="0"/>
              <w:marTop w:val="0"/>
              <w:marBottom w:val="0"/>
              <w:divBdr>
                <w:top w:val="none" w:sz="0" w:space="0" w:color="auto"/>
                <w:left w:val="none" w:sz="0" w:space="0" w:color="auto"/>
                <w:bottom w:val="none" w:sz="0" w:space="0" w:color="auto"/>
                <w:right w:val="none" w:sz="0" w:space="0" w:color="auto"/>
              </w:divBdr>
            </w:div>
            <w:div w:id="1012024085">
              <w:marLeft w:val="0"/>
              <w:marRight w:val="0"/>
              <w:marTop w:val="0"/>
              <w:marBottom w:val="0"/>
              <w:divBdr>
                <w:top w:val="none" w:sz="0" w:space="0" w:color="auto"/>
                <w:left w:val="none" w:sz="0" w:space="0" w:color="auto"/>
                <w:bottom w:val="none" w:sz="0" w:space="0" w:color="auto"/>
                <w:right w:val="none" w:sz="0" w:space="0" w:color="auto"/>
              </w:divBdr>
            </w:div>
            <w:div w:id="322120950">
              <w:marLeft w:val="0"/>
              <w:marRight w:val="0"/>
              <w:marTop w:val="0"/>
              <w:marBottom w:val="0"/>
              <w:divBdr>
                <w:top w:val="none" w:sz="0" w:space="0" w:color="auto"/>
                <w:left w:val="none" w:sz="0" w:space="0" w:color="auto"/>
                <w:bottom w:val="none" w:sz="0" w:space="0" w:color="auto"/>
                <w:right w:val="none" w:sz="0" w:space="0" w:color="auto"/>
              </w:divBdr>
            </w:div>
            <w:div w:id="1578200455">
              <w:marLeft w:val="0"/>
              <w:marRight w:val="0"/>
              <w:marTop w:val="0"/>
              <w:marBottom w:val="0"/>
              <w:divBdr>
                <w:top w:val="none" w:sz="0" w:space="0" w:color="auto"/>
                <w:left w:val="none" w:sz="0" w:space="0" w:color="auto"/>
                <w:bottom w:val="none" w:sz="0" w:space="0" w:color="auto"/>
                <w:right w:val="none" w:sz="0" w:space="0" w:color="auto"/>
              </w:divBdr>
            </w:div>
            <w:div w:id="214034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06a9f50-680d-45b5-8ba6-a12e973f5114">
      <Terms xmlns="http://schemas.microsoft.com/office/infopath/2007/PartnerControls"/>
    </lcf76f155ced4ddcb4097134ff3c332f>
    <TaxCatchAll xmlns="b83dec03-63b4-4233-b1c3-ee51fbe5d8f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D05C5001389F547A200C986EF384673" ma:contentTypeVersion="14" ma:contentTypeDescription="Create a new document." ma:contentTypeScope="" ma:versionID="244ab5e969d2c427975d1996349c1181">
  <xsd:schema xmlns:xsd="http://www.w3.org/2001/XMLSchema" xmlns:xs="http://www.w3.org/2001/XMLSchema" xmlns:p="http://schemas.microsoft.com/office/2006/metadata/properties" xmlns:ns2="f06a9f50-680d-45b5-8ba6-a12e973f5114" xmlns:ns3="b83dec03-63b4-4233-b1c3-ee51fbe5d8f8" targetNamespace="http://schemas.microsoft.com/office/2006/metadata/properties" ma:root="true" ma:fieldsID="fb42539e6c8e87552b647a69cc729258" ns2:_="" ns3:_="">
    <xsd:import namespace="f06a9f50-680d-45b5-8ba6-a12e973f5114"/>
    <xsd:import namespace="b83dec03-63b4-4233-b1c3-ee51fbe5d8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6a9f50-680d-45b5-8ba6-a12e973f51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c22be46-4812-4b26-9bc5-fd804f41ea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3dec03-63b4-4233-b1c3-ee51fbe5d8f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7cf524-bbd8-4a8f-a757-62f82762ffe9}" ma:internalName="TaxCatchAll" ma:showField="CatchAllData" ma:web="b83dec03-63b4-4233-b1c3-ee51fbe5d8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D95148-60D0-44C2-8D05-EB5E5A6B7F80}">
  <ds:schemaRefs>
    <ds:schemaRef ds:uri="http://schemas.microsoft.com/sharepoint/v3/contenttype/forms"/>
  </ds:schemaRefs>
</ds:datastoreItem>
</file>

<file path=customXml/itemProps2.xml><?xml version="1.0" encoding="utf-8"?>
<ds:datastoreItem xmlns:ds="http://schemas.openxmlformats.org/officeDocument/2006/customXml" ds:itemID="{53F106FA-BEDB-4376-AE02-5C492D304B7B}">
  <ds:schemaRefs>
    <ds:schemaRef ds:uri="http://schemas.microsoft.com/office/2006/metadata/properties"/>
    <ds:schemaRef ds:uri="http://schemas.microsoft.com/office/infopath/2007/PartnerControls"/>
    <ds:schemaRef ds:uri="f06a9f50-680d-45b5-8ba6-a12e973f5114"/>
    <ds:schemaRef ds:uri="b83dec03-63b4-4233-b1c3-ee51fbe5d8f8"/>
  </ds:schemaRefs>
</ds:datastoreItem>
</file>

<file path=customXml/itemProps3.xml><?xml version="1.0" encoding="utf-8"?>
<ds:datastoreItem xmlns:ds="http://schemas.openxmlformats.org/officeDocument/2006/customXml" ds:itemID="{ACAB35EF-E71B-419D-9300-1969C377B0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6a9f50-680d-45b5-8ba6-a12e973f5114"/>
    <ds:schemaRef ds:uri="b83dec03-63b4-4233-b1c3-ee51fbe5d8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191</Words>
  <Characters>1093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Sample Wait List Notification Letter (Eligible Individual)</vt:lpstr>
    </vt:vector>
  </TitlesOfParts>
  <Company>State of Iowa - DHS</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Wait List Notification Letter (Eligible Individual)</dc:title>
  <dc:subject/>
  <dc:creator>Nutrition and Aging Resource Center</dc:creator>
  <cp:keywords/>
  <dc:description/>
  <cp:lastModifiedBy>Bismark Guzman</cp:lastModifiedBy>
  <cp:revision>3</cp:revision>
  <dcterms:created xsi:type="dcterms:W3CDTF">2026-08-17T18:18:00Z</dcterms:created>
  <dcterms:modified xsi:type="dcterms:W3CDTF">2026-08-17T18:45:00Z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0x010100BD05C5001389F547A200C986EF384673</vt:lpwstr>
  </property>
  <property fmtid="{D5CDD505-2E9C-101B-9397-08002B2CF9AE}" pid="3" name="GrammarlyDocumentId">
    <vt:lpwstr>ee41d0be-f4b3-45e1-ab6e-ff58eddb6619</vt:lpwstr>
  </property>
  <property fmtid="{D5CDD505-2E9C-101B-9397-08002B2CF9AE}" pid="4" name="MediaServiceImageTags">
    <vt:lpwstr/>
  </property>
</Properties>
</file>