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A538" w14:textId="74DAA679" w:rsidR="0078341D" w:rsidRPr="00685095" w:rsidRDefault="0078341D" w:rsidP="0078341D">
      <w:pPr>
        <w:rPr>
          <w:rFonts w:cs="Arial"/>
          <w:color w:val="000000" w:themeColor="text1"/>
          <w:sz w:val="44"/>
          <w:szCs w:val="44"/>
        </w:rPr>
      </w:pPr>
      <w:r w:rsidRPr="00685095">
        <w:rPr>
          <w:rFonts w:cs="Arial"/>
          <w:color w:val="000000" w:themeColor="text1"/>
          <w:sz w:val="44"/>
          <w:szCs w:val="44"/>
        </w:rPr>
        <w:t>Slide 1</w:t>
      </w:r>
    </w:p>
    <w:p w14:paraId="7C51FDE1" w14:textId="596D0687" w:rsidR="0078341D" w:rsidRPr="00C0260B" w:rsidRDefault="0078341D" w:rsidP="0078341D">
      <w:pPr>
        <w:rPr>
          <w:rFonts w:cs="Arial"/>
          <w:b/>
          <w:bCs/>
          <w:color w:val="000000" w:themeColor="text1"/>
          <w:sz w:val="44"/>
          <w:szCs w:val="44"/>
        </w:rPr>
      </w:pPr>
      <w:r w:rsidRPr="00C0260B">
        <w:rPr>
          <w:rFonts w:cs="Arial"/>
          <w:b/>
          <w:bCs/>
          <w:color w:val="000000" w:themeColor="text1"/>
          <w:sz w:val="44"/>
          <w:szCs w:val="44"/>
        </w:rPr>
        <w:t xml:space="preserve">FCC   </w:t>
      </w:r>
      <w:r w:rsidRPr="00C0260B">
        <w:rPr>
          <w:rFonts w:cs="Arial"/>
          <w:b/>
          <w:bCs/>
          <w:color w:val="000000" w:themeColor="text1"/>
          <w:sz w:val="44"/>
          <w:szCs w:val="44"/>
        </w:rPr>
        <w:tab/>
      </w:r>
      <w:r w:rsidRPr="00C0260B">
        <w:rPr>
          <w:rFonts w:cs="Arial"/>
          <w:b/>
          <w:bCs/>
          <w:color w:val="000000" w:themeColor="text1"/>
          <w:sz w:val="44"/>
          <w:szCs w:val="44"/>
        </w:rPr>
        <w:tab/>
      </w:r>
      <w:r w:rsidRPr="00C0260B">
        <w:rPr>
          <w:rFonts w:cs="Arial"/>
          <w:b/>
          <w:bCs/>
          <w:color w:val="000000" w:themeColor="text1"/>
          <w:sz w:val="44"/>
          <w:szCs w:val="44"/>
        </w:rPr>
        <w:tab/>
      </w:r>
      <w:r w:rsidRPr="00C0260B">
        <w:rPr>
          <w:rFonts w:cs="Arial"/>
          <w:b/>
          <w:bCs/>
          <w:color w:val="000000" w:themeColor="text1"/>
          <w:sz w:val="44"/>
          <w:szCs w:val="44"/>
        </w:rPr>
        <w:tab/>
      </w:r>
      <w:r w:rsidRPr="00C0260B">
        <w:rPr>
          <w:rFonts w:cs="Arial"/>
          <w:b/>
          <w:bCs/>
          <w:color w:val="000000" w:themeColor="text1"/>
          <w:sz w:val="44"/>
          <w:szCs w:val="44"/>
        </w:rPr>
        <w:tab/>
      </w:r>
      <w:r w:rsidR="006C1601">
        <w:rPr>
          <w:rFonts w:cs="Arial"/>
          <w:b/>
          <w:bCs/>
          <w:color w:val="000000" w:themeColor="text1"/>
          <w:sz w:val="44"/>
          <w:szCs w:val="44"/>
        </w:rPr>
        <w:tab/>
      </w:r>
      <w:r w:rsidRPr="00C0260B">
        <w:rPr>
          <w:rFonts w:cs="Arial"/>
          <w:b/>
          <w:bCs/>
          <w:color w:val="000000" w:themeColor="text1"/>
          <w:sz w:val="44"/>
          <w:szCs w:val="44"/>
        </w:rPr>
        <w:t>Commit to Connect</w:t>
      </w:r>
    </w:p>
    <w:p w14:paraId="15226E04" w14:textId="4F43EFC3" w:rsidR="0078341D" w:rsidRPr="00C0260B" w:rsidRDefault="00050490" w:rsidP="00685095">
      <w:pPr>
        <w:jc w:val="center"/>
        <w:rPr>
          <w:rFonts w:cs="Arial"/>
          <w:b/>
          <w:bCs/>
          <w:color w:val="000000" w:themeColor="text1"/>
          <w:sz w:val="44"/>
          <w:szCs w:val="44"/>
        </w:rPr>
      </w:pPr>
      <w:r w:rsidRPr="00C0260B">
        <w:rPr>
          <w:rFonts w:cs="Arial"/>
          <w:b/>
          <w:bCs/>
          <w:color w:val="000000" w:themeColor="text1"/>
          <w:sz w:val="44"/>
          <w:szCs w:val="44"/>
        </w:rPr>
        <w:t>Emergency Broadband Benefit</w:t>
      </w:r>
    </w:p>
    <w:p w14:paraId="702462C5" w14:textId="77777777" w:rsidR="00050490" w:rsidRPr="00050490" w:rsidRDefault="00050490" w:rsidP="0078341D">
      <w:pPr>
        <w:jc w:val="center"/>
        <w:rPr>
          <w:rFonts w:cs="Arial"/>
          <w:b/>
          <w:bCs/>
          <w:color w:val="000000" w:themeColor="text1"/>
          <w:sz w:val="40"/>
          <w:szCs w:val="40"/>
        </w:rPr>
      </w:pPr>
      <w:r w:rsidRPr="00050490">
        <w:rPr>
          <w:rFonts w:cs="Arial"/>
          <w:b/>
          <w:bCs/>
          <w:color w:val="000000" w:themeColor="text1"/>
          <w:sz w:val="40"/>
          <w:szCs w:val="40"/>
        </w:rPr>
        <w:t>A program to assist households struggling to pay for internet service during the pandemic.</w:t>
      </w:r>
    </w:p>
    <w:p w14:paraId="25351BA1" w14:textId="77777777" w:rsidR="00050490" w:rsidRPr="00050490" w:rsidRDefault="00050490" w:rsidP="0078341D">
      <w:pPr>
        <w:spacing w:after="0"/>
        <w:jc w:val="center"/>
        <w:rPr>
          <w:rFonts w:cs="Arial"/>
          <w:b/>
          <w:bCs/>
          <w:color w:val="000000" w:themeColor="text1"/>
          <w:sz w:val="40"/>
          <w:szCs w:val="40"/>
        </w:rPr>
      </w:pPr>
      <w:r w:rsidRPr="00050490">
        <w:rPr>
          <w:rFonts w:cs="Arial"/>
          <w:b/>
          <w:bCs/>
          <w:color w:val="000000" w:themeColor="text1"/>
          <w:sz w:val="40"/>
          <w:szCs w:val="40"/>
        </w:rPr>
        <w:t>Eduard Bartholme​</w:t>
      </w:r>
    </w:p>
    <w:p w14:paraId="0171B7E0" w14:textId="77777777" w:rsidR="00050490" w:rsidRPr="00050490" w:rsidRDefault="00050490" w:rsidP="0078341D">
      <w:pPr>
        <w:spacing w:after="0"/>
        <w:jc w:val="center"/>
        <w:rPr>
          <w:rFonts w:cs="Arial"/>
          <w:b/>
          <w:bCs/>
          <w:color w:val="000000" w:themeColor="text1"/>
          <w:sz w:val="40"/>
          <w:szCs w:val="40"/>
        </w:rPr>
      </w:pPr>
      <w:r w:rsidRPr="00050490">
        <w:rPr>
          <w:rFonts w:cs="Arial"/>
          <w:b/>
          <w:bCs/>
          <w:color w:val="000000" w:themeColor="text1"/>
          <w:sz w:val="40"/>
          <w:szCs w:val="40"/>
        </w:rPr>
        <w:t>Associate Bureau Chief​</w:t>
      </w:r>
    </w:p>
    <w:p w14:paraId="02A7AB53" w14:textId="77777777" w:rsidR="00050490" w:rsidRPr="00050490" w:rsidRDefault="00050490" w:rsidP="0078341D">
      <w:pPr>
        <w:spacing w:after="0"/>
        <w:jc w:val="center"/>
        <w:rPr>
          <w:rFonts w:cs="Arial"/>
          <w:b/>
          <w:bCs/>
          <w:color w:val="000000" w:themeColor="text1"/>
          <w:sz w:val="40"/>
          <w:szCs w:val="40"/>
        </w:rPr>
      </w:pPr>
      <w:r w:rsidRPr="00050490">
        <w:rPr>
          <w:rFonts w:cs="Arial"/>
          <w:b/>
          <w:bCs/>
          <w:color w:val="000000" w:themeColor="text1"/>
          <w:sz w:val="40"/>
          <w:szCs w:val="40"/>
        </w:rPr>
        <w:t>Consumer and Governmental Affairs Bureau​</w:t>
      </w:r>
    </w:p>
    <w:p w14:paraId="4A604359" w14:textId="7D33D6FD" w:rsidR="00050490" w:rsidRPr="00C0260B" w:rsidRDefault="00000D29" w:rsidP="0078341D">
      <w:pPr>
        <w:spacing w:after="0"/>
        <w:jc w:val="center"/>
        <w:rPr>
          <w:rFonts w:cs="Arial"/>
          <w:b/>
          <w:bCs/>
          <w:color w:val="000000" w:themeColor="text1"/>
          <w:sz w:val="40"/>
          <w:szCs w:val="40"/>
        </w:rPr>
      </w:pPr>
      <w:hyperlink r:id="rId5" w:history="1">
        <w:r w:rsidR="0078341D" w:rsidRPr="00C0260B">
          <w:rPr>
            <w:rStyle w:val="Hyperlink"/>
            <w:rFonts w:cs="Arial"/>
            <w:b/>
            <w:bCs/>
            <w:color w:val="000000" w:themeColor="text1"/>
            <w:sz w:val="40"/>
            <w:szCs w:val="40"/>
          </w:rPr>
          <w:t>Eduard.Bartholme@fcc.gov</w:t>
        </w:r>
      </w:hyperlink>
      <w:r w:rsidR="00050490" w:rsidRPr="00C0260B">
        <w:rPr>
          <w:rFonts w:cs="Arial"/>
          <w:b/>
          <w:bCs/>
          <w:color w:val="000000" w:themeColor="text1"/>
          <w:sz w:val="40"/>
          <w:szCs w:val="40"/>
        </w:rPr>
        <w:t>​</w:t>
      </w:r>
    </w:p>
    <w:p w14:paraId="4D2EFDDB" w14:textId="55758927" w:rsidR="0078341D" w:rsidRPr="00C0260B" w:rsidRDefault="0078341D">
      <w:pPr>
        <w:rPr>
          <w:rFonts w:cs="Arial"/>
          <w:b/>
          <w:bCs/>
          <w:color w:val="000000" w:themeColor="text1"/>
          <w:sz w:val="40"/>
          <w:szCs w:val="40"/>
        </w:rPr>
      </w:pPr>
      <w:r w:rsidRPr="00C0260B">
        <w:rPr>
          <w:rFonts w:cs="Arial"/>
          <w:b/>
          <w:bCs/>
          <w:color w:val="000000" w:themeColor="text1"/>
          <w:sz w:val="40"/>
          <w:szCs w:val="40"/>
        </w:rPr>
        <w:br w:type="page"/>
      </w:r>
    </w:p>
    <w:p w14:paraId="191B8133" w14:textId="73C6612F" w:rsidR="0078341D" w:rsidRPr="00C0260B" w:rsidRDefault="0078341D" w:rsidP="0078341D">
      <w:pPr>
        <w:spacing w:after="0"/>
        <w:rPr>
          <w:rFonts w:cs="Arial"/>
          <w:color w:val="000000" w:themeColor="text1"/>
          <w:sz w:val="36"/>
          <w:szCs w:val="36"/>
        </w:rPr>
      </w:pPr>
      <w:r w:rsidRPr="00C0260B">
        <w:rPr>
          <w:rFonts w:cs="Arial"/>
          <w:color w:val="000000" w:themeColor="text1"/>
          <w:sz w:val="36"/>
          <w:szCs w:val="36"/>
        </w:rPr>
        <w:lastRenderedPageBreak/>
        <w:t>Slide 2</w:t>
      </w:r>
    </w:p>
    <w:p w14:paraId="1C8B4150" w14:textId="5DF15D0F" w:rsidR="0078341D" w:rsidRPr="00C0260B" w:rsidRDefault="0078341D" w:rsidP="00560A8E">
      <w:pPr>
        <w:jc w:val="center"/>
        <w:rPr>
          <w:rFonts w:cs="Arial"/>
          <w:b/>
          <w:bCs/>
          <w:color w:val="000000" w:themeColor="text1"/>
          <w:sz w:val="36"/>
          <w:szCs w:val="36"/>
        </w:rPr>
      </w:pPr>
      <w:r w:rsidRPr="00C0260B">
        <w:rPr>
          <w:rFonts w:cs="Arial"/>
          <w:b/>
          <w:bCs/>
          <w:color w:val="000000" w:themeColor="text1"/>
          <w:sz w:val="36"/>
          <w:szCs w:val="36"/>
        </w:rPr>
        <w:t>WHO WE ARE?</w:t>
      </w:r>
    </w:p>
    <w:p w14:paraId="502C6555" w14:textId="7FEDBD52" w:rsidR="0078341D" w:rsidRPr="0078341D" w:rsidRDefault="0078341D" w:rsidP="00560A8E">
      <w:pPr>
        <w:numPr>
          <w:ilvl w:val="0"/>
          <w:numId w:val="1"/>
        </w:numPr>
        <w:rPr>
          <w:rFonts w:cs="Arial"/>
          <w:color w:val="000000" w:themeColor="text1"/>
          <w:sz w:val="36"/>
          <w:szCs w:val="36"/>
        </w:rPr>
      </w:pPr>
      <w:r w:rsidRPr="0078341D">
        <w:rPr>
          <w:rFonts w:cs="Arial"/>
          <w:color w:val="000000" w:themeColor="text1"/>
          <w:sz w:val="36"/>
          <w:szCs w:val="36"/>
        </w:rPr>
        <w:t>The Federal Communication Commission (FCC) is an independent federal agency responsible for implementing and enforcing America’s communications laws and regulations. The FCC regulates communications by radio, television, phone, satellite, and cable—the tools we use to stay connected</w:t>
      </w:r>
      <w:r w:rsidR="004B3681">
        <w:rPr>
          <w:rFonts w:cs="Arial"/>
          <w:color w:val="000000" w:themeColor="text1"/>
          <w:sz w:val="36"/>
          <w:szCs w:val="36"/>
        </w:rPr>
        <w:t>.</w:t>
      </w:r>
      <w:r w:rsidRPr="0078341D">
        <w:rPr>
          <w:rFonts w:cs="Arial"/>
          <w:color w:val="000000" w:themeColor="text1"/>
          <w:sz w:val="36"/>
          <w:szCs w:val="36"/>
        </w:rPr>
        <w:t>​</w:t>
      </w:r>
    </w:p>
    <w:p w14:paraId="52385222" w14:textId="77777777" w:rsidR="0078341D" w:rsidRPr="0078341D" w:rsidRDefault="0078341D" w:rsidP="00560A8E">
      <w:pPr>
        <w:numPr>
          <w:ilvl w:val="0"/>
          <w:numId w:val="1"/>
        </w:numPr>
        <w:rPr>
          <w:rFonts w:cs="Arial"/>
          <w:color w:val="000000" w:themeColor="text1"/>
          <w:sz w:val="36"/>
          <w:szCs w:val="36"/>
        </w:rPr>
      </w:pPr>
      <w:r w:rsidRPr="0078341D">
        <w:rPr>
          <w:rFonts w:cs="Arial"/>
          <w:color w:val="000000" w:themeColor="text1"/>
          <w:sz w:val="36"/>
          <w:szCs w:val="36"/>
        </w:rPr>
        <w:t>The Consumer and Governmental Affairs Bureau (CGB) develops and implements the FCC's consumer policies and serves as the agency's connection to the American consumer. Our mission includes disability rights, consumer education, and outreach to state, local and Tribal governments as well as consumer complaint disposition​</w:t>
      </w:r>
    </w:p>
    <w:p w14:paraId="0F8BFBB1" w14:textId="7065EE60" w:rsidR="0078341D" w:rsidRPr="00C0260B" w:rsidRDefault="0078341D" w:rsidP="00560A8E">
      <w:pPr>
        <w:rPr>
          <w:rFonts w:cs="Arial"/>
          <w:color w:val="000000" w:themeColor="text1"/>
          <w:sz w:val="36"/>
          <w:szCs w:val="36"/>
        </w:rPr>
      </w:pPr>
      <w:r w:rsidRPr="00C0260B">
        <w:rPr>
          <w:rFonts w:cs="Arial"/>
          <w:color w:val="000000" w:themeColor="text1"/>
          <w:sz w:val="36"/>
          <w:szCs w:val="36"/>
        </w:rPr>
        <w:br w:type="page"/>
      </w:r>
    </w:p>
    <w:p w14:paraId="1176D449" w14:textId="5D55DC1F" w:rsidR="0078341D" w:rsidRPr="00C0260B" w:rsidRDefault="0078341D" w:rsidP="00560A8E">
      <w:pPr>
        <w:rPr>
          <w:rFonts w:cs="Arial"/>
          <w:color w:val="000000" w:themeColor="text1"/>
          <w:sz w:val="36"/>
          <w:szCs w:val="36"/>
        </w:rPr>
      </w:pPr>
      <w:r w:rsidRPr="00C0260B">
        <w:rPr>
          <w:rFonts w:cs="Arial"/>
          <w:color w:val="000000" w:themeColor="text1"/>
          <w:sz w:val="36"/>
          <w:szCs w:val="36"/>
        </w:rPr>
        <w:lastRenderedPageBreak/>
        <w:t>Slide 3</w:t>
      </w:r>
    </w:p>
    <w:p w14:paraId="41EA7418" w14:textId="1B5ED384" w:rsidR="0078341D" w:rsidRPr="00C0260B" w:rsidRDefault="0078341D" w:rsidP="00560A8E">
      <w:pPr>
        <w:jc w:val="center"/>
        <w:rPr>
          <w:rFonts w:cs="Arial"/>
          <w:b/>
          <w:bCs/>
          <w:color w:val="000000" w:themeColor="text1"/>
          <w:sz w:val="36"/>
          <w:szCs w:val="36"/>
        </w:rPr>
      </w:pPr>
      <w:r w:rsidRPr="00C0260B">
        <w:rPr>
          <w:rFonts w:cs="Arial"/>
          <w:b/>
          <w:bCs/>
          <w:color w:val="000000" w:themeColor="text1"/>
          <w:sz w:val="36"/>
          <w:szCs w:val="36"/>
        </w:rPr>
        <w:t>What is the Benefit?</w:t>
      </w:r>
    </w:p>
    <w:p w14:paraId="7E287511" w14:textId="77777777" w:rsidR="0078341D" w:rsidRPr="0078341D" w:rsidRDefault="0078341D" w:rsidP="00560A8E">
      <w:pPr>
        <w:rPr>
          <w:rFonts w:cs="Arial"/>
          <w:color w:val="000000" w:themeColor="text1"/>
          <w:sz w:val="36"/>
          <w:szCs w:val="36"/>
        </w:rPr>
      </w:pPr>
      <w:r w:rsidRPr="0078341D">
        <w:rPr>
          <w:rFonts w:cs="Arial"/>
          <w:color w:val="000000" w:themeColor="text1"/>
          <w:sz w:val="36"/>
          <w:szCs w:val="36"/>
        </w:rPr>
        <w:t xml:space="preserve">The Emergency Broadband Benefit Program is a Federal Communications Commission (FCC) program that provides a temporary discount on monthly broadband bills for qualifying low-income households. </w:t>
      </w:r>
      <w:proofErr w:type="spellStart"/>
      <w:r w:rsidRPr="0078341D">
        <w:rPr>
          <w:rFonts w:cs="Arial"/>
          <w:color w:val="000000" w:themeColor="text1"/>
          <w:sz w:val="36"/>
          <w:szCs w:val="36"/>
        </w:rPr>
        <w:t>Eligibile</w:t>
      </w:r>
      <w:proofErr w:type="spellEnd"/>
      <w:r w:rsidRPr="0078341D">
        <w:rPr>
          <w:rFonts w:cs="Arial"/>
          <w:color w:val="000000" w:themeColor="text1"/>
          <w:sz w:val="36"/>
          <w:szCs w:val="36"/>
        </w:rPr>
        <w:t xml:space="preserve"> households can receive:</w:t>
      </w:r>
    </w:p>
    <w:p w14:paraId="71200715" w14:textId="77777777" w:rsidR="0078341D" w:rsidRPr="0078341D" w:rsidRDefault="0078341D" w:rsidP="00560A8E">
      <w:pPr>
        <w:numPr>
          <w:ilvl w:val="0"/>
          <w:numId w:val="2"/>
        </w:numPr>
        <w:rPr>
          <w:rFonts w:cs="Arial"/>
          <w:color w:val="000000" w:themeColor="text1"/>
          <w:sz w:val="36"/>
          <w:szCs w:val="36"/>
        </w:rPr>
      </w:pPr>
      <w:r w:rsidRPr="0078341D">
        <w:rPr>
          <w:rFonts w:cs="Arial"/>
          <w:color w:val="000000" w:themeColor="text1"/>
          <w:sz w:val="36"/>
          <w:szCs w:val="36"/>
        </w:rPr>
        <w:t xml:space="preserve">Up to $50/month discount for broadband </w:t>
      </w:r>
      <w:proofErr w:type="gramStart"/>
      <w:r w:rsidRPr="0078341D">
        <w:rPr>
          <w:rFonts w:cs="Arial"/>
          <w:color w:val="000000" w:themeColor="text1"/>
          <w:sz w:val="36"/>
          <w:szCs w:val="36"/>
        </w:rPr>
        <w:t>services;</w:t>
      </w:r>
      <w:proofErr w:type="gramEnd"/>
      <w:r w:rsidRPr="0078341D">
        <w:rPr>
          <w:rFonts w:cs="Arial"/>
          <w:color w:val="000000" w:themeColor="text1"/>
          <w:sz w:val="36"/>
          <w:szCs w:val="36"/>
        </w:rPr>
        <w:t>  </w:t>
      </w:r>
    </w:p>
    <w:p w14:paraId="74BC9ED8" w14:textId="77777777" w:rsidR="0078341D" w:rsidRPr="0078341D" w:rsidRDefault="0078341D" w:rsidP="00560A8E">
      <w:pPr>
        <w:numPr>
          <w:ilvl w:val="0"/>
          <w:numId w:val="2"/>
        </w:numPr>
        <w:rPr>
          <w:rFonts w:cs="Arial"/>
          <w:color w:val="000000" w:themeColor="text1"/>
          <w:sz w:val="36"/>
          <w:szCs w:val="36"/>
        </w:rPr>
      </w:pPr>
      <w:r w:rsidRPr="0078341D">
        <w:rPr>
          <w:rFonts w:cs="Arial"/>
          <w:color w:val="000000" w:themeColor="text1"/>
          <w:sz w:val="36"/>
          <w:szCs w:val="36"/>
        </w:rPr>
        <w:t>Up to $75/month discount for broadband services for households on Tribal lands; and  </w:t>
      </w:r>
    </w:p>
    <w:p w14:paraId="0326CC2B" w14:textId="77777777" w:rsidR="0078341D" w:rsidRPr="0078341D" w:rsidRDefault="0078341D" w:rsidP="00560A8E">
      <w:pPr>
        <w:numPr>
          <w:ilvl w:val="0"/>
          <w:numId w:val="2"/>
        </w:numPr>
        <w:rPr>
          <w:rFonts w:cs="Arial"/>
          <w:color w:val="000000" w:themeColor="text1"/>
          <w:sz w:val="36"/>
          <w:szCs w:val="36"/>
        </w:rPr>
      </w:pPr>
      <w:r w:rsidRPr="0078341D">
        <w:rPr>
          <w:rFonts w:cs="Arial"/>
          <w:color w:val="000000" w:themeColor="text1"/>
          <w:sz w:val="36"/>
          <w:szCs w:val="36"/>
        </w:rPr>
        <w:t>A one-time discount of up to $100 for a laptop, desktop computer, or tablet purchased through a participating provider. </w:t>
      </w:r>
    </w:p>
    <w:p w14:paraId="1FE5323E" w14:textId="43EC5605" w:rsidR="00B41204" w:rsidRPr="00C0260B" w:rsidRDefault="00B41204" w:rsidP="00560A8E">
      <w:pPr>
        <w:rPr>
          <w:rFonts w:cs="Arial"/>
          <w:color w:val="000000" w:themeColor="text1"/>
          <w:sz w:val="36"/>
          <w:szCs w:val="36"/>
        </w:rPr>
      </w:pPr>
      <w:r w:rsidRPr="00C0260B">
        <w:rPr>
          <w:rFonts w:cs="Arial"/>
          <w:color w:val="000000" w:themeColor="text1"/>
          <w:sz w:val="36"/>
          <w:szCs w:val="36"/>
        </w:rPr>
        <w:br w:type="page"/>
      </w:r>
    </w:p>
    <w:p w14:paraId="5CACD3D5" w14:textId="1B07BA94" w:rsidR="0078341D" w:rsidRPr="00C0260B" w:rsidRDefault="00B41204" w:rsidP="00560A8E">
      <w:pPr>
        <w:rPr>
          <w:rFonts w:cs="Arial"/>
          <w:color w:val="000000" w:themeColor="text1"/>
          <w:sz w:val="36"/>
          <w:szCs w:val="36"/>
        </w:rPr>
      </w:pPr>
      <w:r w:rsidRPr="00C0260B">
        <w:rPr>
          <w:rFonts w:cs="Arial"/>
          <w:color w:val="000000" w:themeColor="text1"/>
          <w:sz w:val="36"/>
          <w:szCs w:val="36"/>
        </w:rPr>
        <w:lastRenderedPageBreak/>
        <w:t>Slide 4</w:t>
      </w:r>
    </w:p>
    <w:p w14:paraId="128D7FAF" w14:textId="3F524D96" w:rsidR="00B41204" w:rsidRPr="00C0260B" w:rsidRDefault="00B41204" w:rsidP="00560A8E">
      <w:pPr>
        <w:jc w:val="center"/>
        <w:rPr>
          <w:rFonts w:cs="Arial"/>
          <w:b/>
          <w:bCs/>
          <w:color w:val="000000" w:themeColor="text1"/>
          <w:sz w:val="36"/>
          <w:szCs w:val="36"/>
        </w:rPr>
      </w:pPr>
      <w:r w:rsidRPr="00C0260B">
        <w:rPr>
          <w:rFonts w:cs="Arial"/>
          <w:b/>
          <w:bCs/>
          <w:color w:val="000000" w:themeColor="text1"/>
          <w:sz w:val="36"/>
          <w:szCs w:val="36"/>
        </w:rPr>
        <w:t>Who Qualifies for the Benefit?</w:t>
      </w:r>
    </w:p>
    <w:p w14:paraId="4C99AAE7" w14:textId="6140F8BF" w:rsidR="00B41204" w:rsidRPr="00B41204" w:rsidRDefault="00B41204" w:rsidP="00560A8E">
      <w:pPr>
        <w:rPr>
          <w:rFonts w:cs="Arial"/>
          <w:color w:val="000000" w:themeColor="text1"/>
          <w:sz w:val="36"/>
          <w:szCs w:val="36"/>
        </w:rPr>
      </w:pPr>
      <w:r w:rsidRPr="00B41204">
        <w:rPr>
          <w:rFonts w:cs="Arial"/>
          <w:color w:val="000000" w:themeColor="text1"/>
          <w:sz w:val="36"/>
          <w:szCs w:val="36"/>
        </w:rPr>
        <w:t>A household is eligible if any member...</w:t>
      </w:r>
    </w:p>
    <w:p w14:paraId="3E3E3F01" w14:textId="77777777" w:rsidR="00B41204" w:rsidRPr="00B41204" w:rsidRDefault="00B41204" w:rsidP="00560A8E">
      <w:pPr>
        <w:numPr>
          <w:ilvl w:val="0"/>
          <w:numId w:val="3"/>
        </w:numPr>
        <w:rPr>
          <w:rFonts w:cs="Arial"/>
          <w:color w:val="000000" w:themeColor="text1"/>
          <w:sz w:val="36"/>
          <w:szCs w:val="36"/>
        </w:rPr>
      </w:pPr>
      <w:r w:rsidRPr="00B41204">
        <w:rPr>
          <w:rFonts w:cs="Arial"/>
          <w:color w:val="000000" w:themeColor="text1"/>
          <w:sz w:val="36"/>
          <w:szCs w:val="36"/>
        </w:rPr>
        <w:t xml:space="preserve">Received a Pell Grant in the current award </w:t>
      </w:r>
      <w:proofErr w:type="gramStart"/>
      <w:r w:rsidRPr="00B41204">
        <w:rPr>
          <w:rFonts w:cs="Arial"/>
          <w:color w:val="000000" w:themeColor="text1"/>
          <w:sz w:val="36"/>
          <w:szCs w:val="36"/>
        </w:rPr>
        <w:t>year;</w:t>
      </w:r>
      <w:proofErr w:type="gramEnd"/>
    </w:p>
    <w:p w14:paraId="7503DB8F" w14:textId="77777777" w:rsidR="00B41204" w:rsidRPr="00B41204" w:rsidRDefault="00B41204" w:rsidP="00560A8E">
      <w:pPr>
        <w:numPr>
          <w:ilvl w:val="0"/>
          <w:numId w:val="3"/>
        </w:numPr>
        <w:rPr>
          <w:rFonts w:cs="Arial"/>
          <w:color w:val="000000" w:themeColor="text1"/>
          <w:sz w:val="36"/>
          <w:szCs w:val="36"/>
        </w:rPr>
      </w:pPr>
      <w:r w:rsidRPr="00B41204">
        <w:rPr>
          <w:rFonts w:cs="Arial"/>
          <w:color w:val="000000" w:themeColor="text1"/>
          <w:sz w:val="36"/>
          <w:szCs w:val="36"/>
        </w:rPr>
        <w:t xml:space="preserve">Participates in the free or reduced school lunch program or school breakfast </w:t>
      </w:r>
      <w:proofErr w:type="gramStart"/>
      <w:r w:rsidRPr="00B41204">
        <w:rPr>
          <w:rFonts w:cs="Arial"/>
          <w:color w:val="000000" w:themeColor="text1"/>
          <w:sz w:val="36"/>
          <w:szCs w:val="36"/>
        </w:rPr>
        <w:t>program;</w:t>
      </w:r>
      <w:proofErr w:type="gramEnd"/>
    </w:p>
    <w:p w14:paraId="300AE0C1" w14:textId="77777777" w:rsidR="00B41204" w:rsidRPr="00B41204" w:rsidRDefault="00B41204" w:rsidP="00560A8E">
      <w:pPr>
        <w:numPr>
          <w:ilvl w:val="0"/>
          <w:numId w:val="3"/>
        </w:numPr>
        <w:rPr>
          <w:rFonts w:cs="Arial"/>
          <w:color w:val="000000" w:themeColor="text1"/>
          <w:sz w:val="36"/>
          <w:szCs w:val="36"/>
        </w:rPr>
      </w:pPr>
      <w:r w:rsidRPr="00B41204">
        <w:rPr>
          <w:rFonts w:cs="Arial"/>
          <w:color w:val="000000" w:themeColor="text1"/>
          <w:sz w:val="36"/>
          <w:szCs w:val="36"/>
        </w:rPr>
        <w:t>Experienced a substantial loss of income since 2/29/20 and the household had a total income in 2020 below $99,000 (single filers) or $198,000 (joint filers); or</w:t>
      </w:r>
    </w:p>
    <w:p w14:paraId="2C5D23DB" w14:textId="77777777" w:rsidR="00B41204" w:rsidRPr="00B41204" w:rsidRDefault="00B41204" w:rsidP="00560A8E">
      <w:pPr>
        <w:numPr>
          <w:ilvl w:val="0"/>
          <w:numId w:val="3"/>
        </w:numPr>
        <w:rPr>
          <w:rFonts w:cs="Arial"/>
          <w:color w:val="000000" w:themeColor="text1"/>
          <w:sz w:val="36"/>
          <w:szCs w:val="36"/>
        </w:rPr>
      </w:pPr>
      <w:r w:rsidRPr="00B41204">
        <w:rPr>
          <w:rFonts w:cs="Arial"/>
          <w:color w:val="000000" w:themeColor="text1"/>
          <w:sz w:val="36"/>
          <w:szCs w:val="36"/>
        </w:rPr>
        <w:t>Meets the eligibility criteria for a participating providers' existing low-income or COVID-19 program.</w:t>
      </w:r>
    </w:p>
    <w:p w14:paraId="53775306" w14:textId="1493AC94" w:rsidR="00B41204" w:rsidRPr="00C0260B" w:rsidRDefault="00B41204" w:rsidP="00560A8E">
      <w:pPr>
        <w:rPr>
          <w:rFonts w:cs="Arial"/>
          <w:color w:val="000000" w:themeColor="text1"/>
          <w:sz w:val="36"/>
          <w:szCs w:val="36"/>
        </w:rPr>
      </w:pPr>
      <w:r w:rsidRPr="00C0260B">
        <w:rPr>
          <w:rFonts w:cs="Arial"/>
          <w:color w:val="000000" w:themeColor="text1"/>
          <w:sz w:val="36"/>
          <w:szCs w:val="36"/>
        </w:rPr>
        <w:br w:type="page"/>
      </w:r>
    </w:p>
    <w:p w14:paraId="0050608B" w14:textId="4A0EFF99" w:rsidR="00B41204" w:rsidRPr="00C0260B" w:rsidRDefault="00B41204" w:rsidP="00560A8E">
      <w:pPr>
        <w:rPr>
          <w:rFonts w:cs="Arial"/>
          <w:color w:val="000000" w:themeColor="text1"/>
          <w:sz w:val="36"/>
          <w:szCs w:val="36"/>
        </w:rPr>
      </w:pPr>
      <w:r w:rsidRPr="00C0260B">
        <w:rPr>
          <w:rFonts w:cs="Arial"/>
          <w:color w:val="000000" w:themeColor="text1"/>
          <w:sz w:val="36"/>
          <w:szCs w:val="36"/>
        </w:rPr>
        <w:lastRenderedPageBreak/>
        <w:t>Slide 5</w:t>
      </w:r>
    </w:p>
    <w:p w14:paraId="3C705FDB" w14:textId="0CB6C057" w:rsidR="00B41204" w:rsidRPr="00C0260B" w:rsidRDefault="00B41204" w:rsidP="00560A8E">
      <w:pPr>
        <w:jc w:val="center"/>
        <w:rPr>
          <w:rFonts w:cs="Arial"/>
          <w:b/>
          <w:bCs/>
          <w:color w:val="000000" w:themeColor="text1"/>
          <w:sz w:val="36"/>
          <w:szCs w:val="36"/>
        </w:rPr>
      </w:pPr>
      <w:r w:rsidRPr="00C0260B">
        <w:rPr>
          <w:rFonts w:cs="Arial"/>
          <w:b/>
          <w:bCs/>
          <w:color w:val="000000" w:themeColor="text1"/>
          <w:sz w:val="36"/>
          <w:szCs w:val="36"/>
        </w:rPr>
        <w:t>Who Qualifies for the Benefit?</w:t>
      </w:r>
    </w:p>
    <w:p w14:paraId="1D8BC3F4" w14:textId="77777777" w:rsidR="00B41204" w:rsidRPr="00B41204" w:rsidRDefault="00B41204" w:rsidP="00560A8E">
      <w:pPr>
        <w:rPr>
          <w:rFonts w:cs="Arial"/>
          <w:color w:val="000000" w:themeColor="text1"/>
          <w:sz w:val="36"/>
          <w:szCs w:val="36"/>
        </w:rPr>
      </w:pPr>
      <w:r w:rsidRPr="00B41204">
        <w:rPr>
          <w:rFonts w:cs="Arial"/>
          <w:color w:val="000000" w:themeColor="text1"/>
          <w:sz w:val="36"/>
          <w:szCs w:val="36"/>
        </w:rPr>
        <w:t>Households that qualify for Lifeline, also qualify</w:t>
      </w:r>
    </w:p>
    <w:p w14:paraId="59FD8EC3" w14:textId="16D95908" w:rsidR="00B41204" w:rsidRPr="00C0260B" w:rsidRDefault="00B41204" w:rsidP="00560A8E">
      <w:pPr>
        <w:rPr>
          <w:rFonts w:cs="Arial"/>
          <w:b/>
          <w:bCs/>
          <w:color w:val="000000" w:themeColor="text1"/>
          <w:sz w:val="36"/>
          <w:szCs w:val="36"/>
        </w:rPr>
      </w:pPr>
      <w:r w:rsidRPr="00C0260B">
        <w:rPr>
          <w:rFonts w:cs="Arial"/>
          <w:b/>
          <w:bCs/>
          <w:color w:val="000000" w:themeColor="text1"/>
          <w:sz w:val="36"/>
          <w:szCs w:val="36"/>
        </w:rPr>
        <w:t>What is Lifeline?</w:t>
      </w:r>
    </w:p>
    <w:p w14:paraId="74A49DE7" w14:textId="0C72F3C1" w:rsidR="00B41204" w:rsidRPr="00C0260B" w:rsidRDefault="00B41204" w:rsidP="00560A8E">
      <w:pPr>
        <w:rPr>
          <w:rFonts w:cs="Arial"/>
          <w:color w:val="000000" w:themeColor="text1"/>
          <w:sz w:val="36"/>
          <w:szCs w:val="36"/>
        </w:rPr>
      </w:pPr>
      <w:r w:rsidRPr="00B41204">
        <w:rPr>
          <w:rFonts w:cs="Arial"/>
          <w:color w:val="000000" w:themeColor="text1"/>
          <w:sz w:val="36"/>
          <w:szCs w:val="36"/>
        </w:rPr>
        <w:t xml:space="preserve">Lifeline is a federal program that lowers the monthly cost of phone and internet. Eligible customers will get up to $9.25 (up to $34.25 on Tribal lands) toward their bill. </w:t>
      </w:r>
    </w:p>
    <w:p w14:paraId="30FDEE28" w14:textId="67863281" w:rsidR="00B41204" w:rsidRPr="00C0260B" w:rsidRDefault="00B41204" w:rsidP="00560A8E">
      <w:pPr>
        <w:rPr>
          <w:rFonts w:cs="Arial"/>
          <w:b/>
          <w:bCs/>
          <w:color w:val="000000" w:themeColor="text1"/>
          <w:sz w:val="36"/>
          <w:szCs w:val="36"/>
        </w:rPr>
      </w:pPr>
      <w:r w:rsidRPr="00C0260B">
        <w:rPr>
          <w:rFonts w:cs="Arial"/>
          <w:b/>
          <w:bCs/>
          <w:color w:val="000000" w:themeColor="text1"/>
          <w:sz w:val="36"/>
          <w:szCs w:val="36"/>
        </w:rPr>
        <w:t>How do I qualify for Lifeline?</w:t>
      </w:r>
    </w:p>
    <w:p w14:paraId="57E2A0D5" w14:textId="77777777" w:rsidR="00B41204" w:rsidRPr="00B41204" w:rsidRDefault="00B41204" w:rsidP="00560A8E">
      <w:pPr>
        <w:rPr>
          <w:rFonts w:cs="Arial"/>
          <w:color w:val="000000" w:themeColor="text1"/>
          <w:sz w:val="36"/>
          <w:szCs w:val="36"/>
        </w:rPr>
      </w:pPr>
      <w:r w:rsidRPr="00B41204">
        <w:rPr>
          <w:rFonts w:cs="Arial"/>
          <w:color w:val="000000" w:themeColor="text1"/>
          <w:sz w:val="36"/>
          <w:szCs w:val="36"/>
        </w:rPr>
        <w:t>Household income is less than 135% of the Federal poverty guidelines</w:t>
      </w:r>
    </w:p>
    <w:p w14:paraId="2C40FA59" w14:textId="77777777" w:rsidR="00B41204" w:rsidRPr="00B41204" w:rsidRDefault="00B41204" w:rsidP="00560A8E">
      <w:pPr>
        <w:rPr>
          <w:rFonts w:cs="Arial"/>
          <w:color w:val="000000" w:themeColor="text1"/>
          <w:sz w:val="36"/>
          <w:szCs w:val="36"/>
        </w:rPr>
      </w:pPr>
      <w:r w:rsidRPr="00B41204">
        <w:rPr>
          <w:rFonts w:cs="Arial"/>
          <w:color w:val="000000" w:themeColor="text1"/>
          <w:sz w:val="36"/>
          <w:szCs w:val="36"/>
        </w:rPr>
        <w:t>or</w:t>
      </w:r>
    </w:p>
    <w:p w14:paraId="53D1028B" w14:textId="77777777" w:rsidR="00B41204" w:rsidRPr="00B41204" w:rsidRDefault="00B41204" w:rsidP="00560A8E">
      <w:pPr>
        <w:rPr>
          <w:rFonts w:cs="Arial"/>
          <w:color w:val="000000" w:themeColor="text1"/>
          <w:sz w:val="36"/>
          <w:szCs w:val="36"/>
        </w:rPr>
      </w:pPr>
      <w:r w:rsidRPr="00B41204">
        <w:rPr>
          <w:rFonts w:cs="Arial"/>
          <w:color w:val="000000" w:themeColor="text1"/>
          <w:sz w:val="36"/>
          <w:szCs w:val="36"/>
        </w:rPr>
        <w:t>A member of the household participates in one of these programs:</w:t>
      </w:r>
    </w:p>
    <w:p w14:paraId="145B8303" w14:textId="77777777" w:rsidR="00B41204" w:rsidRPr="00B41204" w:rsidRDefault="00B41204" w:rsidP="00560A8E">
      <w:pPr>
        <w:numPr>
          <w:ilvl w:val="0"/>
          <w:numId w:val="4"/>
        </w:numPr>
        <w:rPr>
          <w:rFonts w:cs="Arial"/>
          <w:color w:val="000000" w:themeColor="text1"/>
          <w:sz w:val="36"/>
          <w:szCs w:val="36"/>
        </w:rPr>
      </w:pPr>
      <w:r w:rsidRPr="00B41204">
        <w:rPr>
          <w:rFonts w:cs="Arial"/>
          <w:color w:val="000000" w:themeColor="text1"/>
          <w:sz w:val="36"/>
          <w:szCs w:val="36"/>
        </w:rPr>
        <w:t>Supplemental Nutrition Assistance Program (SNAP), formerly known as Food Stamps</w:t>
      </w:r>
    </w:p>
    <w:p w14:paraId="15BDCEE0" w14:textId="77777777" w:rsidR="00B41204" w:rsidRPr="00B41204" w:rsidRDefault="00B41204" w:rsidP="00560A8E">
      <w:pPr>
        <w:numPr>
          <w:ilvl w:val="0"/>
          <w:numId w:val="4"/>
        </w:numPr>
        <w:rPr>
          <w:rFonts w:cs="Arial"/>
          <w:color w:val="000000" w:themeColor="text1"/>
          <w:sz w:val="36"/>
          <w:szCs w:val="36"/>
        </w:rPr>
      </w:pPr>
      <w:r w:rsidRPr="00B41204">
        <w:rPr>
          <w:rFonts w:cs="Arial"/>
          <w:color w:val="000000" w:themeColor="text1"/>
          <w:sz w:val="36"/>
          <w:szCs w:val="36"/>
        </w:rPr>
        <w:t>Medicaid</w:t>
      </w:r>
    </w:p>
    <w:p w14:paraId="2DB6377A" w14:textId="77777777" w:rsidR="00B41204" w:rsidRPr="00B41204" w:rsidRDefault="00B41204" w:rsidP="00560A8E">
      <w:pPr>
        <w:numPr>
          <w:ilvl w:val="0"/>
          <w:numId w:val="4"/>
        </w:numPr>
        <w:rPr>
          <w:rFonts w:cs="Arial"/>
          <w:color w:val="000000" w:themeColor="text1"/>
          <w:sz w:val="36"/>
          <w:szCs w:val="36"/>
        </w:rPr>
      </w:pPr>
      <w:r w:rsidRPr="00B41204">
        <w:rPr>
          <w:rFonts w:cs="Arial"/>
          <w:color w:val="000000" w:themeColor="text1"/>
          <w:sz w:val="36"/>
          <w:szCs w:val="36"/>
        </w:rPr>
        <w:t>Supplemental Security Income (SSI)</w:t>
      </w:r>
    </w:p>
    <w:p w14:paraId="427AFD77" w14:textId="77777777" w:rsidR="00B41204" w:rsidRPr="00B41204" w:rsidRDefault="00B41204" w:rsidP="00560A8E">
      <w:pPr>
        <w:numPr>
          <w:ilvl w:val="0"/>
          <w:numId w:val="4"/>
        </w:numPr>
        <w:rPr>
          <w:rFonts w:cs="Arial"/>
          <w:color w:val="000000" w:themeColor="text1"/>
          <w:sz w:val="36"/>
          <w:szCs w:val="36"/>
        </w:rPr>
      </w:pPr>
      <w:r w:rsidRPr="00B41204">
        <w:rPr>
          <w:rFonts w:cs="Arial"/>
          <w:color w:val="000000" w:themeColor="text1"/>
          <w:sz w:val="36"/>
          <w:szCs w:val="36"/>
        </w:rPr>
        <w:t>Federal Public Housing Assistance (FPHA)</w:t>
      </w:r>
    </w:p>
    <w:p w14:paraId="035A9646" w14:textId="77777777" w:rsidR="00B41204" w:rsidRPr="00B41204" w:rsidRDefault="00B41204" w:rsidP="00560A8E">
      <w:pPr>
        <w:numPr>
          <w:ilvl w:val="0"/>
          <w:numId w:val="4"/>
        </w:numPr>
        <w:rPr>
          <w:rFonts w:cs="Arial"/>
          <w:color w:val="000000" w:themeColor="text1"/>
          <w:sz w:val="36"/>
          <w:szCs w:val="36"/>
        </w:rPr>
      </w:pPr>
      <w:r w:rsidRPr="00B41204">
        <w:rPr>
          <w:rFonts w:cs="Arial"/>
          <w:color w:val="000000" w:themeColor="text1"/>
          <w:sz w:val="36"/>
          <w:szCs w:val="36"/>
        </w:rPr>
        <w:t>Veterans Pension and Survivors Benefit</w:t>
      </w:r>
    </w:p>
    <w:p w14:paraId="4543BF51" w14:textId="77777777" w:rsidR="00B41204" w:rsidRPr="00B41204" w:rsidRDefault="00B41204" w:rsidP="00560A8E">
      <w:pPr>
        <w:numPr>
          <w:ilvl w:val="0"/>
          <w:numId w:val="4"/>
        </w:numPr>
        <w:rPr>
          <w:rFonts w:cs="Arial"/>
          <w:color w:val="000000" w:themeColor="text1"/>
          <w:sz w:val="36"/>
          <w:szCs w:val="36"/>
        </w:rPr>
      </w:pPr>
      <w:r w:rsidRPr="00B41204">
        <w:rPr>
          <w:rFonts w:cs="Arial"/>
          <w:color w:val="000000" w:themeColor="text1"/>
          <w:sz w:val="36"/>
          <w:szCs w:val="36"/>
        </w:rPr>
        <w:t xml:space="preserve">Tribal programs (and you live on </w:t>
      </w:r>
      <w:proofErr w:type="gramStart"/>
      <w:r w:rsidRPr="00B41204">
        <w:rPr>
          <w:rFonts w:cs="Arial"/>
          <w:color w:val="000000" w:themeColor="text1"/>
          <w:sz w:val="36"/>
          <w:szCs w:val="36"/>
        </w:rPr>
        <w:t>federally-recognized</w:t>
      </w:r>
      <w:proofErr w:type="gramEnd"/>
      <w:r w:rsidRPr="00B41204">
        <w:rPr>
          <w:rFonts w:cs="Arial"/>
          <w:color w:val="000000" w:themeColor="text1"/>
          <w:sz w:val="36"/>
          <w:szCs w:val="36"/>
        </w:rPr>
        <w:t xml:space="preserve"> Tribal lands)</w:t>
      </w:r>
    </w:p>
    <w:p w14:paraId="224C7E52" w14:textId="469BFF33" w:rsidR="00B82B29" w:rsidRPr="00C0260B" w:rsidRDefault="00B82B29" w:rsidP="00560A8E">
      <w:pPr>
        <w:rPr>
          <w:rFonts w:cs="Arial"/>
          <w:color w:val="000000" w:themeColor="text1"/>
          <w:sz w:val="36"/>
          <w:szCs w:val="36"/>
        </w:rPr>
      </w:pPr>
      <w:r w:rsidRPr="00C0260B">
        <w:rPr>
          <w:rFonts w:cs="Arial"/>
          <w:color w:val="000000" w:themeColor="text1"/>
          <w:sz w:val="36"/>
          <w:szCs w:val="36"/>
        </w:rPr>
        <w:br w:type="page"/>
      </w:r>
    </w:p>
    <w:p w14:paraId="699A26FC" w14:textId="714CCD44" w:rsidR="00B41204" w:rsidRPr="00C0260B" w:rsidRDefault="00B82B29" w:rsidP="00560A8E">
      <w:pPr>
        <w:rPr>
          <w:rFonts w:cs="Arial"/>
          <w:color w:val="000000" w:themeColor="text1"/>
          <w:sz w:val="36"/>
          <w:szCs w:val="36"/>
        </w:rPr>
      </w:pPr>
      <w:r w:rsidRPr="00C0260B">
        <w:rPr>
          <w:rFonts w:cs="Arial"/>
          <w:color w:val="000000" w:themeColor="text1"/>
          <w:sz w:val="36"/>
          <w:szCs w:val="36"/>
        </w:rPr>
        <w:lastRenderedPageBreak/>
        <w:t>Slide 6</w:t>
      </w:r>
    </w:p>
    <w:p w14:paraId="2A6BA76F" w14:textId="67039C9F" w:rsidR="00B82B29" w:rsidRPr="00C0260B" w:rsidRDefault="00B82B29" w:rsidP="00560A8E">
      <w:pPr>
        <w:jc w:val="center"/>
        <w:rPr>
          <w:rFonts w:cs="Arial"/>
          <w:b/>
          <w:bCs/>
          <w:color w:val="000000" w:themeColor="text1"/>
          <w:sz w:val="36"/>
          <w:szCs w:val="36"/>
        </w:rPr>
      </w:pPr>
      <w:r w:rsidRPr="00C0260B">
        <w:rPr>
          <w:rFonts w:cs="Arial"/>
          <w:b/>
          <w:bCs/>
          <w:color w:val="000000" w:themeColor="text1"/>
          <w:sz w:val="36"/>
          <w:szCs w:val="36"/>
        </w:rPr>
        <w:t>Additional Details</w:t>
      </w:r>
    </w:p>
    <w:p w14:paraId="411FE70C" w14:textId="55594F9E" w:rsidR="00B82B29" w:rsidRPr="00C0260B" w:rsidRDefault="00B82B29" w:rsidP="00560A8E">
      <w:pPr>
        <w:pStyle w:val="ListParagraph"/>
        <w:numPr>
          <w:ilvl w:val="0"/>
          <w:numId w:val="5"/>
        </w:numPr>
        <w:rPr>
          <w:rFonts w:cs="Arial"/>
          <w:color w:val="000000" w:themeColor="text1"/>
          <w:sz w:val="36"/>
          <w:szCs w:val="36"/>
        </w:rPr>
      </w:pPr>
      <w:r w:rsidRPr="00C0260B">
        <w:rPr>
          <w:rFonts w:cs="Arial"/>
          <w:color w:val="000000" w:themeColor="text1"/>
          <w:sz w:val="36"/>
          <w:szCs w:val="36"/>
        </w:rPr>
        <w:t>The enrollment date is expected to begin by the end of April</w:t>
      </w:r>
    </w:p>
    <w:p w14:paraId="574774E4" w14:textId="77777777" w:rsidR="00B82B29" w:rsidRPr="00B82B29" w:rsidRDefault="00B82B29" w:rsidP="00560A8E">
      <w:pPr>
        <w:pStyle w:val="ListParagraph"/>
        <w:numPr>
          <w:ilvl w:val="0"/>
          <w:numId w:val="5"/>
        </w:numPr>
        <w:rPr>
          <w:rFonts w:cs="Arial"/>
          <w:color w:val="000000" w:themeColor="text1"/>
          <w:sz w:val="36"/>
          <w:szCs w:val="36"/>
        </w:rPr>
      </w:pPr>
      <w:r w:rsidRPr="00B82B29">
        <w:rPr>
          <w:rFonts w:cs="Arial"/>
          <w:color w:val="000000" w:themeColor="text1"/>
          <w:sz w:val="36"/>
          <w:szCs w:val="36"/>
        </w:rPr>
        <w:t>The Emergency Broadband Benefit is a temporary program developed in response to the COVID-19 pandemic.  The program will end once the program funds are exhausted, or six months after the Department of Health and Human Services declares an end to the pandemic, whichever comes first.</w:t>
      </w:r>
    </w:p>
    <w:p w14:paraId="44B15A85" w14:textId="77777777" w:rsidR="00B82B29" w:rsidRPr="00B82B29" w:rsidRDefault="00B82B29" w:rsidP="00560A8E">
      <w:pPr>
        <w:pStyle w:val="ListParagraph"/>
        <w:numPr>
          <w:ilvl w:val="0"/>
          <w:numId w:val="5"/>
        </w:numPr>
        <w:rPr>
          <w:rFonts w:cs="Arial"/>
          <w:color w:val="000000" w:themeColor="text1"/>
          <w:sz w:val="36"/>
          <w:szCs w:val="36"/>
        </w:rPr>
      </w:pPr>
      <w:r w:rsidRPr="00B82B29">
        <w:rPr>
          <w:rFonts w:cs="Arial"/>
          <w:color w:val="000000" w:themeColor="text1"/>
          <w:sz w:val="36"/>
          <w:szCs w:val="36"/>
        </w:rPr>
        <w:t xml:space="preserve">The program is administered by the Universal Service Administrative Company (USAC). They also administer the Lifeline program. USAC host’s the application portal, and the GetEmergencyBroadband.org consumer portal. </w:t>
      </w:r>
    </w:p>
    <w:p w14:paraId="5E50500A" w14:textId="4E8EFF28" w:rsidR="00B82B29" w:rsidRPr="00C0260B" w:rsidRDefault="00B82B29" w:rsidP="00560A8E">
      <w:pPr>
        <w:rPr>
          <w:rFonts w:cs="Arial"/>
          <w:color w:val="000000" w:themeColor="text1"/>
          <w:sz w:val="36"/>
          <w:szCs w:val="36"/>
        </w:rPr>
      </w:pPr>
      <w:r w:rsidRPr="00C0260B">
        <w:rPr>
          <w:rFonts w:cs="Arial"/>
          <w:color w:val="000000" w:themeColor="text1"/>
          <w:sz w:val="36"/>
          <w:szCs w:val="36"/>
        </w:rPr>
        <w:br w:type="page"/>
      </w:r>
    </w:p>
    <w:p w14:paraId="5EDF8915" w14:textId="781EC82C" w:rsidR="00B82B29" w:rsidRPr="00C0260B" w:rsidRDefault="00B82B29" w:rsidP="00560A8E">
      <w:pPr>
        <w:pStyle w:val="ListParagraph"/>
        <w:rPr>
          <w:rFonts w:cs="Arial"/>
          <w:color w:val="000000" w:themeColor="text1"/>
          <w:sz w:val="36"/>
          <w:szCs w:val="36"/>
        </w:rPr>
      </w:pPr>
      <w:r w:rsidRPr="00C0260B">
        <w:rPr>
          <w:rFonts w:cs="Arial"/>
          <w:color w:val="000000" w:themeColor="text1"/>
          <w:sz w:val="36"/>
          <w:szCs w:val="36"/>
        </w:rPr>
        <w:lastRenderedPageBreak/>
        <w:t>Slide 7</w:t>
      </w:r>
    </w:p>
    <w:p w14:paraId="4FF22510" w14:textId="3B8C507B" w:rsidR="00B82B29" w:rsidRPr="00C0260B" w:rsidRDefault="00B82B29" w:rsidP="00560A8E">
      <w:pPr>
        <w:pStyle w:val="ListParagraph"/>
        <w:jc w:val="center"/>
        <w:rPr>
          <w:rFonts w:cs="Arial"/>
          <w:b/>
          <w:bCs/>
          <w:color w:val="000000" w:themeColor="text1"/>
          <w:sz w:val="36"/>
          <w:szCs w:val="36"/>
        </w:rPr>
      </w:pPr>
      <w:r w:rsidRPr="00C0260B">
        <w:rPr>
          <w:rFonts w:cs="Arial"/>
          <w:b/>
          <w:bCs/>
          <w:color w:val="000000" w:themeColor="text1"/>
          <w:sz w:val="36"/>
          <w:szCs w:val="36"/>
        </w:rPr>
        <w:t>Participating Providers</w:t>
      </w:r>
    </w:p>
    <w:p w14:paraId="47A61503" w14:textId="77777777" w:rsidR="00B82B29" w:rsidRPr="00B82B29" w:rsidRDefault="00B82B29" w:rsidP="00560A8E">
      <w:pPr>
        <w:pStyle w:val="ListParagraph"/>
        <w:rPr>
          <w:rFonts w:cs="Arial"/>
          <w:color w:val="000000" w:themeColor="text1"/>
          <w:sz w:val="36"/>
          <w:szCs w:val="36"/>
        </w:rPr>
      </w:pPr>
      <w:r w:rsidRPr="00B82B29">
        <w:rPr>
          <w:rFonts w:cs="Arial"/>
          <w:color w:val="000000" w:themeColor="text1"/>
          <w:sz w:val="36"/>
          <w:szCs w:val="36"/>
        </w:rPr>
        <w:t xml:space="preserve">The program is administered by the Universal Service Administrative Company (USAC). They also administer the Lifeline program. USAC host’s the application portal, and the GetEmergencyBroadband.org consumer portal. </w:t>
      </w:r>
    </w:p>
    <w:p w14:paraId="4980DFC4" w14:textId="77777777" w:rsidR="00B82B29" w:rsidRPr="00B82B29" w:rsidRDefault="00B82B29" w:rsidP="00560A8E">
      <w:pPr>
        <w:pStyle w:val="ListParagraph"/>
        <w:rPr>
          <w:rFonts w:cs="Arial"/>
          <w:color w:val="000000" w:themeColor="text1"/>
          <w:sz w:val="36"/>
          <w:szCs w:val="36"/>
        </w:rPr>
      </w:pPr>
    </w:p>
    <w:p w14:paraId="18B7990C" w14:textId="77777777" w:rsidR="00B82B29" w:rsidRPr="00B82B29" w:rsidRDefault="00B82B29" w:rsidP="00560A8E">
      <w:pPr>
        <w:pStyle w:val="ListParagraph"/>
        <w:numPr>
          <w:ilvl w:val="0"/>
          <w:numId w:val="6"/>
        </w:numPr>
        <w:rPr>
          <w:rFonts w:cs="Arial"/>
          <w:color w:val="000000" w:themeColor="text1"/>
          <w:sz w:val="36"/>
          <w:szCs w:val="36"/>
        </w:rPr>
      </w:pPr>
      <w:r w:rsidRPr="00B82B29">
        <w:rPr>
          <w:rFonts w:cs="Arial"/>
          <w:color w:val="000000" w:themeColor="text1"/>
          <w:sz w:val="36"/>
          <w:szCs w:val="36"/>
          <w:u w:val="single"/>
        </w:rPr>
        <w:t>Fixed</w:t>
      </w:r>
      <w:r w:rsidRPr="00B82B29">
        <w:rPr>
          <w:rFonts w:cs="Arial"/>
          <w:color w:val="000000" w:themeColor="text1"/>
          <w:sz w:val="36"/>
          <w:szCs w:val="36"/>
        </w:rPr>
        <w:t xml:space="preserve"> broadband services are provided to your home, or a single location. These include</w:t>
      </w:r>
      <w:r w:rsidRPr="00B82B29">
        <w:rPr>
          <w:rFonts w:cs="Arial"/>
          <w:i/>
          <w:iCs/>
          <w:color w:val="000000" w:themeColor="text1"/>
          <w:sz w:val="36"/>
          <w:szCs w:val="36"/>
        </w:rPr>
        <w:t xml:space="preserve"> </w:t>
      </w:r>
      <w:r w:rsidRPr="00B82B29">
        <w:rPr>
          <w:rFonts w:cs="Arial"/>
          <w:color w:val="000000" w:themeColor="text1"/>
          <w:sz w:val="36"/>
          <w:szCs w:val="36"/>
        </w:rPr>
        <w:t>cable, fiber optic, DSL, and fixed wireless services.</w:t>
      </w:r>
    </w:p>
    <w:p w14:paraId="567725D8" w14:textId="77777777" w:rsidR="00B82B29" w:rsidRPr="00B82B29" w:rsidRDefault="00B82B29" w:rsidP="00560A8E">
      <w:pPr>
        <w:pStyle w:val="ListParagraph"/>
        <w:numPr>
          <w:ilvl w:val="0"/>
          <w:numId w:val="6"/>
        </w:numPr>
        <w:rPr>
          <w:rFonts w:cs="Arial"/>
          <w:color w:val="000000" w:themeColor="text1"/>
          <w:sz w:val="36"/>
          <w:szCs w:val="36"/>
        </w:rPr>
      </w:pPr>
      <w:r w:rsidRPr="00B82B29">
        <w:rPr>
          <w:rFonts w:cs="Arial"/>
          <w:color w:val="000000" w:themeColor="text1"/>
          <w:sz w:val="36"/>
          <w:szCs w:val="36"/>
          <w:u w:val="single"/>
        </w:rPr>
        <w:t>Mobile</w:t>
      </w:r>
      <w:r w:rsidRPr="00B82B29">
        <w:rPr>
          <w:rFonts w:cs="Arial"/>
          <w:color w:val="000000" w:themeColor="text1"/>
          <w:sz w:val="36"/>
          <w:szCs w:val="36"/>
        </w:rPr>
        <w:t xml:space="preserve"> broadband services are device-based and available throughout the service provider’s cellular coverage area, </w:t>
      </w:r>
      <w:proofErr w:type="gramStart"/>
      <w:r w:rsidRPr="00B82B29">
        <w:rPr>
          <w:rFonts w:cs="Arial"/>
          <w:color w:val="000000" w:themeColor="text1"/>
          <w:sz w:val="36"/>
          <w:szCs w:val="36"/>
        </w:rPr>
        <w:t>similar to</w:t>
      </w:r>
      <w:proofErr w:type="gramEnd"/>
      <w:r w:rsidRPr="00B82B29">
        <w:rPr>
          <w:rFonts w:cs="Arial"/>
          <w:color w:val="000000" w:themeColor="text1"/>
          <w:sz w:val="36"/>
          <w:szCs w:val="36"/>
        </w:rPr>
        <w:t xml:space="preserve"> cell phone services.</w:t>
      </w:r>
    </w:p>
    <w:p w14:paraId="51D5859F" w14:textId="77777777" w:rsidR="00B82B29" w:rsidRPr="00B82B29" w:rsidRDefault="00B82B29" w:rsidP="00560A8E">
      <w:pPr>
        <w:rPr>
          <w:rFonts w:cs="Arial"/>
          <w:color w:val="000000" w:themeColor="text1"/>
          <w:sz w:val="36"/>
          <w:szCs w:val="36"/>
        </w:rPr>
      </w:pPr>
      <w:r w:rsidRPr="00B82B29">
        <w:rPr>
          <w:rFonts w:cs="Arial"/>
          <w:color w:val="000000" w:themeColor="text1"/>
          <w:sz w:val="36"/>
          <w:szCs w:val="36"/>
        </w:rPr>
        <w:t>Check with the broadband providers in your area to learn about their plans for program participation and eligible service offerings.  You can find a list of participating providers by state and territory on this webpage, </w:t>
      </w:r>
      <w:hyperlink r:id="rId6" w:history="1">
        <w:r w:rsidRPr="00B82B29">
          <w:rPr>
            <w:rStyle w:val="Hyperlink"/>
            <w:rFonts w:cs="Arial"/>
            <w:color w:val="000000" w:themeColor="text1"/>
            <w:sz w:val="36"/>
            <w:szCs w:val="36"/>
          </w:rPr>
          <w:t>www.fcc.gov/emergency-broadband-benefit-providers</w:t>
        </w:r>
      </w:hyperlink>
      <w:r w:rsidRPr="00B82B29">
        <w:rPr>
          <w:rFonts w:cs="Arial"/>
          <w:color w:val="000000" w:themeColor="text1"/>
          <w:sz w:val="36"/>
          <w:szCs w:val="36"/>
        </w:rPr>
        <w:t>.</w:t>
      </w:r>
    </w:p>
    <w:p w14:paraId="0774177B" w14:textId="77777777" w:rsidR="00B82B29" w:rsidRPr="00B82B29" w:rsidRDefault="00B82B29" w:rsidP="00560A8E">
      <w:pPr>
        <w:rPr>
          <w:rFonts w:cs="Arial"/>
          <w:color w:val="000000" w:themeColor="text1"/>
          <w:sz w:val="36"/>
          <w:szCs w:val="36"/>
        </w:rPr>
      </w:pPr>
      <w:r w:rsidRPr="00B82B29">
        <w:rPr>
          <w:rFonts w:cs="Arial"/>
          <w:color w:val="000000" w:themeColor="text1"/>
          <w:sz w:val="36"/>
          <w:szCs w:val="36"/>
        </w:rPr>
        <w:br/>
        <w:t>Not all providers plan to offer connected devices through the program.</w:t>
      </w:r>
    </w:p>
    <w:p w14:paraId="23C8F4AE" w14:textId="3B80EC9D" w:rsidR="00B82B29" w:rsidRPr="00C0260B" w:rsidRDefault="00B82B29" w:rsidP="00560A8E">
      <w:pPr>
        <w:rPr>
          <w:rFonts w:cs="Arial"/>
          <w:color w:val="000000" w:themeColor="text1"/>
          <w:sz w:val="36"/>
          <w:szCs w:val="36"/>
        </w:rPr>
      </w:pPr>
      <w:r w:rsidRPr="00C0260B">
        <w:rPr>
          <w:rFonts w:cs="Arial"/>
          <w:color w:val="000000" w:themeColor="text1"/>
          <w:sz w:val="36"/>
          <w:szCs w:val="36"/>
        </w:rPr>
        <w:br w:type="page"/>
      </w:r>
    </w:p>
    <w:p w14:paraId="5C020BCA" w14:textId="0ADF4366" w:rsidR="00B41204" w:rsidRPr="00C0260B" w:rsidRDefault="00B82B29" w:rsidP="00560A8E">
      <w:pPr>
        <w:rPr>
          <w:rFonts w:cs="Arial"/>
          <w:color w:val="000000" w:themeColor="text1"/>
          <w:sz w:val="36"/>
          <w:szCs w:val="36"/>
        </w:rPr>
      </w:pPr>
      <w:r w:rsidRPr="00C0260B">
        <w:rPr>
          <w:rFonts w:cs="Arial"/>
          <w:color w:val="000000" w:themeColor="text1"/>
          <w:sz w:val="36"/>
          <w:szCs w:val="36"/>
        </w:rPr>
        <w:lastRenderedPageBreak/>
        <w:t>Slide 8</w:t>
      </w:r>
    </w:p>
    <w:p w14:paraId="322951A9" w14:textId="72A9E875" w:rsidR="00B82B29" w:rsidRPr="00C0260B" w:rsidRDefault="00B82B29" w:rsidP="00560A8E">
      <w:pPr>
        <w:jc w:val="center"/>
        <w:rPr>
          <w:rFonts w:cs="Arial"/>
          <w:b/>
          <w:bCs/>
          <w:color w:val="000000" w:themeColor="text1"/>
          <w:sz w:val="36"/>
          <w:szCs w:val="36"/>
        </w:rPr>
      </w:pPr>
      <w:r w:rsidRPr="00C0260B">
        <w:rPr>
          <w:rFonts w:cs="Arial"/>
          <w:b/>
          <w:bCs/>
          <w:color w:val="000000" w:themeColor="text1"/>
          <w:sz w:val="36"/>
          <w:szCs w:val="36"/>
        </w:rPr>
        <w:t>What is a Household?</w:t>
      </w:r>
    </w:p>
    <w:p w14:paraId="49F58D31" w14:textId="77777777" w:rsidR="0085676B" w:rsidRPr="0085676B" w:rsidRDefault="0085676B" w:rsidP="00560A8E">
      <w:pPr>
        <w:rPr>
          <w:rFonts w:cs="Arial"/>
          <w:color w:val="000000" w:themeColor="text1"/>
          <w:sz w:val="36"/>
          <w:szCs w:val="36"/>
        </w:rPr>
      </w:pPr>
      <w:r w:rsidRPr="0085676B">
        <w:rPr>
          <w:rFonts w:cs="Arial"/>
          <w:color w:val="000000" w:themeColor="text1"/>
          <w:sz w:val="36"/>
          <w:szCs w:val="36"/>
        </w:rPr>
        <w:t xml:space="preserve">A household is a group of people who live together and share money (even if they are not related to each other). If you live together and share money, you are one household. If you either don’t live together </w:t>
      </w:r>
      <w:r w:rsidRPr="0085676B">
        <w:rPr>
          <w:rFonts w:cs="Arial"/>
          <w:b/>
          <w:bCs/>
          <w:color w:val="000000" w:themeColor="text1"/>
          <w:sz w:val="36"/>
          <w:szCs w:val="36"/>
        </w:rPr>
        <w:t>or</w:t>
      </w:r>
      <w:r w:rsidRPr="0085676B">
        <w:rPr>
          <w:rFonts w:cs="Arial"/>
          <w:color w:val="000000" w:themeColor="text1"/>
          <w:sz w:val="36"/>
          <w:szCs w:val="36"/>
        </w:rPr>
        <w:t xml:space="preserve"> you don’t share money, you are two or more households.</w:t>
      </w:r>
    </w:p>
    <w:p w14:paraId="4EBF787F" w14:textId="1C8F2811" w:rsidR="0085676B" w:rsidRPr="0085676B" w:rsidRDefault="0085676B" w:rsidP="00560A8E">
      <w:pPr>
        <w:numPr>
          <w:ilvl w:val="0"/>
          <w:numId w:val="8"/>
        </w:numPr>
        <w:rPr>
          <w:rFonts w:cs="Arial"/>
          <w:color w:val="000000" w:themeColor="text1"/>
          <w:sz w:val="36"/>
          <w:szCs w:val="36"/>
        </w:rPr>
      </w:pPr>
      <w:r w:rsidRPr="0085676B">
        <w:rPr>
          <w:rFonts w:cs="Arial"/>
          <w:color w:val="000000" w:themeColor="text1"/>
          <w:sz w:val="36"/>
          <w:szCs w:val="36"/>
        </w:rPr>
        <w:t>A household can qualify because of eligible dependent children, or older adult household members that meet the eligibility criteria</w:t>
      </w:r>
    </w:p>
    <w:p w14:paraId="227E7E2D" w14:textId="77777777" w:rsidR="0085676B" w:rsidRPr="0085676B" w:rsidRDefault="0085676B" w:rsidP="00560A8E">
      <w:pPr>
        <w:numPr>
          <w:ilvl w:val="0"/>
          <w:numId w:val="9"/>
        </w:numPr>
        <w:rPr>
          <w:rFonts w:cs="Arial"/>
          <w:color w:val="000000" w:themeColor="text1"/>
          <w:sz w:val="36"/>
          <w:szCs w:val="36"/>
        </w:rPr>
      </w:pPr>
      <w:r w:rsidRPr="0085676B">
        <w:rPr>
          <w:rFonts w:cs="Arial"/>
          <w:color w:val="000000" w:themeColor="text1"/>
          <w:sz w:val="36"/>
          <w:szCs w:val="36"/>
        </w:rPr>
        <w:t xml:space="preserve">Households within multi-unit dwellings, such as apartment buildings where the landlord or the property manager is paid a fee for internet, may enroll in benefit if they otherwise qualify.  We recommend talking to the property manager/landlord and requesting that they work with their broadband service provider to learn more about the program and how to enroll eligible residents. </w:t>
      </w:r>
    </w:p>
    <w:p w14:paraId="69BB363F" w14:textId="77777777" w:rsidR="0085676B" w:rsidRPr="0085676B" w:rsidRDefault="0085676B" w:rsidP="00560A8E">
      <w:pPr>
        <w:numPr>
          <w:ilvl w:val="0"/>
          <w:numId w:val="9"/>
        </w:numPr>
        <w:rPr>
          <w:rFonts w:cs="Arial"/>
          <w:color w:val="000000" w:themeColor="text1"/>
          <w:sz w:val="36"/>
          <w:szCs w:val="36"/>
        </w:rPr>
      </w:pPr>
      <w:r w:rsidRPr="0085676B">
        <w:rPr>
          <w:rFonts w:cs="Arial"/>
          <w:color w:val="000000" w:themeColor="text1"/>
          <w:sz w:val="36"/>
          <w:szCs w:val="36"/>
        </w:rPr>
        <w:t xml:space="preserve">A household worksheet will be available to assist in determining </w:t>
      </w:r>
      <w:proofErr w:type="gramStart"/>
      <w:r w:rsidRPr="0085676B">
        <w:rPr>
          <w:rFonts w:cs="Arial"/>
          <w:color w:val="000000" w:themeColor="text1"/>
          <w:sz w:val="36"/>
          <w:szCs w:val="36"/>
        </w:rPr>
        <w:t>households</w:t>
      </w:r>
      <w:proofErr w:type="gramEnd"/>
      <w:r w:rsidRPr="0085676B">
        <w:rPr>
          <w:rFonts w:cs="Arial"/>
          <w:color w:val="000000" w:themeColor="text1"/>
          <w:sz w:val="36"/>
          <w:szCs w:val="36"/>
        </w:rPr>
        <w:t xml:space="preserve"> eligibility.</w:t>
      </w:r>
    </w:p>
    <w:p w14:paraId="498C7640" w14:textId="77777777" w:rsidR="0085676B" w:rsidRPr="00C0260B" w:rsidRDefault="0085676B" w:rsidP="00560A8E">
      <w:pPr>
        <w:rPr>
          <w:rFonts w:cs="Arial"/>
          <w:color w:val="000000" w:themeColor="text1"/>
          <w:sz w:val="36"/>
          <w:szCs w:val="36"/>
        </w:rPr>
      </w:pPr>
      <w:r w:rsidRPr="00C0260B">
        <w:rPr>
          <w:rFonts w:cs="Arial"/>
          <w:color w:val="000000" w:themeColor="text1"/>
          <w:sz w:val="36"/>
          <w:szCs w:val="36"/>
        </w:rPr>
        <w:br w:type="page"/>
      </w:r>
    </w:p>
    <w:p w14:paraId="39936088" w14:textId="77777777" w:rsidR="0085676B" w:rsidRPr="00C0260B" w:rsidRDefault="0085676B" w:rsidP="00560A8E">
      <w:pPr>
        <w:rPr>
          <w:rFonts w:cs="Arial"/>
          <w:color w:val="000000" w:themeColor="text1"/>
          <w:sz w:val="36"/>
          <w:szCs w:val="36"/>
        </w:rPr>
      </w:pPr>
      <w:r w:rsidRPr="00C0260B">
        <w:rPr>
          <w:rFonts w:cs="Arial"/>
          <w:color w:val="000000" w:themeColor="text1"/>
          <w:sz w:val="36"/>
          <w:szCs w:val="36"/>
        </w:rPr>
        <w:lastRenderedPageBreak/>
        <w:t>Slide 9</w:t>
      </w:r>
    </w:p>
    <w:p w14:paraId="41389307" w14:textId="77777777" w:rsidR="0085676B" w:rsidRPr="00C0260B" w:rsidRDefault="0085676B" w:rsidP="00560A8E">
      <w:pPr>
        <w:jc w:val="center"/>
        <w:rPr>
          <w:rFonts w:cs="Arial"/>
          <w:b/>
          <w:bCs/>
          <w:color w:val="000000" w:themeColor="text1"/>
          <w:sz w:val="36"/>
          <w:szCs w:val="36"/>
        </w:rPr>
      </w:pPr>
      <w:r w:rsidRPr="00C0260B">
        <w:rPr>
          <w:rFonts w:cs="Arial"/>
          <w:b/>
          <w:bCs/>
          <w:color w:val="000000" w:themeColor="text1"/>
          <w:sz w:val="36"/>
          <w:szCs w:val="36"/>
        </w:rPr>
        <w:t>How Do I Enroll?</w:t>
      </w:r>
    </w:p>
    <w:p w14:paraId="463F52D0" w14:textId="77777777" w:rsidR="0085676B" w:rsidRPr="0085676B" w:rsidRDefault="0085676B" w:rsidP="00560A8E">
      <w:pPr>
        <w:rPr>
          <w:rFonts w:cs="Arial"/>
          <w:color w:val="000000" w:themeColor="text1"/>
          <w:sz w:val="36"/>
          <w:szCs w:val="36"/>
        </w:rPr>
      </w:pPr>
      <w:r w:rsidRPr="0085676B">
        <w:rPr>
          <w:rFonts w:cs="Arial"/>
          <w:color w:val="000000" w:themeColor="text1"/>
          <w:sz w:val="36"/>
          <w:szCs w:val="36"/>
        </w:rPr>
        <w:t>There are three ways to apply for the Emergency Broadband Benefit</w:t>
      </w:r>
    </w:p>
    <w:p w14:paraId="0658D3D3" w14:textId="77777777" w:rsidR="0085676B" w:rsidRPr="0085676B" w:rsidRDefault="0085676B" w:rsidP="00560A8E">
      <w:pPr>
        <w:rPr>
          <w:rFonts w:cs="Arial"/>
          <w:color w:val="000000" w:themeColor="text1"/>
          <w:sz w:val="36"/>
          <w:szCs w:val="36"/>
        </w:rPr>
      </w:pPr>
      <w:r w:rsidRPr="0085676B">
        <w:rPr>
          <w:rFonts w:cs="Arial"/>
          <w:b/>
          <w:bCs/>
          <w:i/>
          <w:iCs/>
          <w:color w:val="000000" w:themeColor="text1"/>
          <w:sz w:val="36"/>
          <w:szCs w:val="36"/>
          <w:u w:val="single"/>
        </w:rPr>
        <w:t>Option 1</w:t>
      </w:r>
      <w:r w:rsidRPr="0085676B">
        <w:rPr>
          <w:rFonts w:cs="Arial"/>
          <w:color w:val="000000" w:themeColor="text1"/>
          <w:sz w:val="36"/>
          <w:szCs w:val="36"/>
        </w:rPr>
        <w:t>:  Apply via a service provider.  Find participating EBB service providers at GetEmergencyBroadband.org </w:t>
      </w:r>
    </w:p>
    <w:p w14:paraId="18C30C76" w14:textId="77777777" w:rsidR="0085676B" w:rsidRPr="0085676B" w:rsidRDefault="0085676B" w:rsidP="00560A8E">
      <w:pPr>
        <w:rPr>
          <w:rFonts w:cs="Arial"/>
          <w:color w:val="000000" w:themeColor="text1"/>
          <w:sz w:val="36"/>
          <w:szCs w:val="36"/>
        </w:rPr>
      </w:pPr>
      <w:r w:rsidRPr="0085676B">
        <w:rPr>
          <w:rFonts w:cs="Arial"/>
          <w:b/>
          <w:bCs/>
          <w:i/>
          <w:iCs/>
          <w:color w:val="000000" w:themeColor="text1"/>
          <w:sz w:val="36"/>
          <w:szCs w:val="36"/>
          <w:u w:val="single"/>
        </w:rPr>
        <w:t>Option 2</w:t>
      </w:r>
      <w:r w:rsidRPr="0085676B">
        <w:rPr>
          <w:rFonts w:cs="Arial"/>
          <w:color w:val="000000" w:themeColor="text1"/>
          <w:sz w:val="36"/>
          <w:szCs w:val="36"/>
        </w:rPr>
        <w:t>:  Apply via the Universal Service Administrative Company’s National Verifier at GetEmergencyBroadband.org</w:t>
      </w:r>
    </w:p>
    <w:p w14:paraId="0DC1D74C" w14:textId="77777777" w:rsidR="0085676B" w:rsidRPr="0085676B" w:rsidRDefault="0085676B" w:rsidP="00560A8E">
      <w:pPr>
        <w:rPr>
          <w:rFonts w:cs="Arial"/>
          <w:color w:val="000000" w:themeColor="text1"/>
          <w:sz w:val="36"/>
          <w:szCs w:val="36"/>
        </w:rPr>
      </w:pPr>
      <w:r w:rsidRPr="0085676B">
        <w:rPr>
          <w:rFonts w:cs="Arial"/>
          <w:b/>
          <w:bCs/>
          <w:i/>
          <w:iCs/>
          <w:color w:val="000000" w:themeColor="text1"/>
          <w:sz w:val="36"/>
          <w:szCs w:val="36"/>
          <w:u w:val="single"/>
        </w:rPr>
        <w:t>Option 3</w:t>
      </w:r>
      <w:r w:rsidRPr="0085676B">
        <w:rPr>
          <w:rFonts w:cs="Arial"/>
          <w:color w:val="000000" w:themeColor="text1"/>
          <w:sz w:val="36"/>
          <w:szCs w:val="36"/>
        </w:rPr>
        <w:t xml:space="preserve">:  </w:t>
      </w:r>
      <w:proofErr w:type="gramStart"/>
      <w:r w:rsidRPr="0085676B">
        <w:rPr>
          <w:rFonts w:cs="Arial"/>
          <w:color w:val="000000" w:themeColor="text1"/>
          <w:sz w:val="36"/>
          <w:szCs w:val="36"/>
        </w:rPr>
        <w:t>Apply  by</w:t>
      </w:r>
      <w:proofErr w:type="gramEnd"/>
      <w:r w:rsidRPr="0085676B">
        <w:rPr>
          <w:rFonts w:cs="Arial"/>
          <w:color w:val="000000" w:themeColor="text1"/>
          <w:sz w:val="36"/>
          <w:szCs w:val="36"/>
        </w:rPr>
        <w:t xml:space="preserve"> mail</w:t>
      </w:r>
    </w:p>
    <w:p w14:paraId="0C1C1247" w14:textId="77777777" w:rsidR="0085676B" w:rsidRPr="00C0260B" w:rsidRDefault="0085676B" w:rsidP="00560A8E">
      <w:pPr>
        <w:rPr>
          <w:rFonts w:cs="Arial"/>
          <w:color w:val="000000" w:themeColor="text1"/>
          <w:sz w:val="36"/>
          <w:szCs w:val="36"/>
        </w:rPr>
      </w:pPr>
      <w:r w:rsidRPr="00C0260B">
        <w:rPr>
          <w:rFonts w:cs="Arial"/>
          <w:color w:val="000000" w:themeColor="text1"/>
          <w:sz w:val="36"/>
          <w:szCs w:val="36"/>
        </w:rPr>
        <w:br w:type="page"/>
      </w:r>
    </w:p>
    <w:p w14:paraId="083B4833" w14:textId="77777777" w:rsidR="0085676B" w:rsidRPr="00C0260B" w:rsidRDefault="0085676B" w:rsidP="00560A8E">
      <w:pPr>
        <w:rPr>
          <w:rFonts w:cs="Arial"/>
          <w:color w:val="000000" w:themeColor="text1"/>
          <w:sz w:val="36"/>
          <w:szCs w:val="36"/>
        </w:rPr>
      </w:pPr>
      <w:r w:rsidRPr="00C0260B">
        <w:rPr>
          <w:rFonts w:cs="Arial"/>
          <w:color w:val="000000" w:themeColor="text1"/>
          <w:sz w:val="36"/>
          <w:szCs w:val="36"/>
        </w:rPr>
        <w:lastRenderedPageBreak/>
        <w:t>Slide 10</w:t>
      </w:r>
    </w:p>
    <w:p w14:paraId="4038D760" w14:textId="77777777" w:rsidR="0085676B" w:rsidRPr="00C0260B" w:rsidRDefault="0085676B" w:rsidP="00560A8E">
      <w:pPr>
        <w:jc w:val="center"/>
        <w:rPr>
          <w:rFonts w:cs="Arial"/>
          <w:b/>
          <w:bCs/>
          <w:color w:val="000000" w:themeColor="text1"/>
          <w:sz w:val="36"/>
          <w:szCs w:val="36"/>
        </w:rPr>
      </w:pPr>
      <w:r w:rsidRPr="00C0260B">
        <w:rPr>
          <w:rFonts w:cs="Arial"/>
          <w:b/>
          <w:bCs/>
          <w:color w:val="000000" w:themeColor="text1"/>
          <w:sz w:val="36"/>
          <w:szCs w:val="36"/>
        </w:rPr>
        <w:t>Enroll via a Provider</w:t>
      </w:r>
    </w:p>
    <w:p w14:paraId="5E0407A4" w14:textId="77777777" w:rsidR="0085676B" w:rsidRPr="0085676B" w:rsidRDefault="0085676B" w:rsidP="00560A8E">
      <w:pPr>
        <w:numPr>
          <w:ilvl w:val="0"/>
          <w:numId w:val="10"/>
        </w:numPr>
        <w:rPr>
          <w:rFonts w:cs="Arial"/>
          <w:color w:val="000000" w:themeColor="text1"/>
          <w:sz w:val="36"/>
          <w:szCs w:val="36"/>
        </w:rPr>
      </w:pPr>
      <w:r w:rsidRPr="0085676B">
        <w:rPr>
          <w:rFonts w:cs="Arial"/>
          <w:color w:val="000000" w:themeColor="text1"/>
          <w:sz w:val="36"/>
          <w:szCs w:val="36"/>
        </w:rPr>
        <w:t>Contact a service provider.  Find a list of participating service providers by state at: www.fcc.gov/emergency-broadband-benefit-providers</w:t>
      </w:r>
    </w:p>
    <w:p w14:paraId="5BA603CE" w14:textId="77777777" w:rsidR="0085676B" w:rsidRPr="0085676B" w:rsidRDefault="0085676B" w:rsidP="00560A8E">
      <w:pPr>
        <w:numPr>
          <w:ilvl w:val="0"/>
          <w:numId w:val="10"/>
        </w:numPr>
        <w:rPr>
          <w:rFonts w:cs="Arial"/>
          <w:color w:val="000000" w:themeColor="text1"/>
          <w:sz w:val="36"/>
          <w:szCs w:val="36"/>
        </w:rPr>
      </w:pPr>
      <w:r w:rsidRPr="0085676B">
        <w:rPr>
          <w:rFonts w:cs="Arial"/>
          <w:color w:val="000000" w:themeColor="text1"/>
          <w:sz w:val="36"/>
          <w:szCs w:val="36"/>
        </w:rPr>
        <w:t>The service provider assists the consumer (</w:t>
      </w:r>
      <w:r w:rsidRPr="0085676B">
        <w:rPr>
          <w:rFonts w:cs="Arial"/>
          <w:b/>
          <w:bCs/>
          <w:color w:val="000000" w:themeColor="text1"/>
          <w:sz w:val="36"/>
          <w:szCs w:val="36"/>
        </w:rPr>
        <w:t>in-person</w:t>
      </w:r>
      <w:r w:rsidRPr="0085676B">
        <w:rPr>
          <w:rFonts w:cs="Arial"/>
          <w:color w:val="000000" w:themeColor="text1"/>
          <w:sz w:val="36"/>
          <w:szCs w:val="36"/>
        </w:rPr>
        <w:t>) with applying through the National Verifier Service provider portal; or</w:t>
      </w:r>
    </w:p>
    <w:p w14:paraId="0AECDEE4" w14:textId="77777777" w:rsidR="0085676B" w:rsidRPr="0085676B" w:rsidRDefault="0085676B" w:rsidP="00560A8E">
      <w:pPr>
        <w:numPr>
          <w:ilvl w:val="0"/>
          <w:numId w:val="10"/>
        </w:numPr>
        <w:rPr>
          <w:rFonts w:cs="Arial"/>
          <w:color w:val="000000" w:themeColor="text1"/>
          <w:sz w:val="36"/>
          <w:szCs w:val="36"/>
        </w:rPr>
      </w:pPr>
      <w:r w:rsidRPr="0085676B">
        <w:rPr>
          <w:rFonts w:cs="Arial"/>
          <w:color w:val="000000" w:themeColor="text1"/>
          <w:sz w:val="36"/>
          <w:szCs w:val="36"/>
        </w:rPr>
        <w:t>The service provider helps the consumer apply using their FCC approved alternate verification process.</w:t>
      </w:r>
    </w:p>
    <w:p w14:paraId="60C85252" w14:textId="77777777" w:rsidR="0085676B" w:rsidRPr="00C0260B" w:rsidRDefault="0085676B" w:rsidP="00560A8E">
      <w:pPr>
        <w:rPr>
          <w:rFonts w:cs="Arial"/>
          <w:color w:val="000000" w:themeColor="text1"/>
          <w:sz w:val="36"/>
          <w:szCs w:val="36"/>
        </w:rPr>
      </w:pPr>
      <w:r w:rsidRPr="00C0260B">
        <w:rPr>
          <w:rFonts w:cs="Arial"/>
          <w:color w:val="000000" w:themeColor="text1"/>
          <w:sz w:val="36"/>
          <w:szCs w:val="36"/>
        </w:rPr>
        <w:br w:type="page"/>
      </w:r>
    </w:p>
    <w:p w14:paraId="63BC441F" w14:textId="77777777" w:rsidR="0085676B" w:rsidRPr="00C0260B" w:rsidRDefault="0085676B" w:rsidP="00560A8E">
      <w:pPr>
        <w:rPr>
          <w:rFonts w:cs="Arial"/>
          <w:color w:val="000000" w:themeColor="text1"/>
          <w:sz w:val="36"/>
          <w:szCs w:val="36"/>
        </w:rPr>
      </w:pPr>
      <w:r w:rsidRPr="00C0260B">
        <w:rPr>
          <w:rFonts w:cs="Arial"/>
          <w:color w:val="000000" w:themeColor="text1"/>
          <w:sz w:val="36"/>
          <w:szCs w:val="36"/>
        </w:rPr>
        <w:lastRenderedPageBreak/>
        <w:t>Slide 11</w:t>
      </w:r>
    </w:p>
    <w:p w14:paraId="6A9DDD6C" w14:textId="77777777" w:rsidR="0085676B" w:rsidRPr="00C0260B" w:rsidRDefault="0085676B" w:rsidP="00560A8E">
      <w:pPr>
        <w:jc w:val="center"/>
        <w:rPr>
          <w:rFonts w:cs="Arial"/>
          <w:b/>
          <w:bCs/>
          <w:color w:val="000000" w:themeColor="text1"/>
          <w:sz w:val="36"/>
          <w:szCs w:val="36"/>
        </w:rPr>
      </w:pPr>
      <w:r w:rsidRPr="00C0260B">
        <w:rPr>
          <w:rFonts w:cs="Arial"/>
          <w:b/>
          <w:bCs/>
          <w:color w:val="000000" w:themeColor="text1"/>
          <w:sz w:val="36"/>
          <w:szCs w:val="36"/>
        </w:rPr>
        <w:t>Apply Directly Online</w:t>
      </w:r>
    </w:p>
    <w:p w14:paraId="50997FA7" w14:textId="45B4F0EC" w:rsidR="0085676B" w:rsidRPr="00C0260B" w:rsidRDefault="0085676B" w:rsidP="00560A8E">
      <w:pPr>
        <w:rPr>
          <w:rFonts w:cs="Arial"/>
          <w:color w:val="000000" w:themeColor="text1"/>
          <w:sz w:val="36"/>
          <w:szCs w:val="36"/>
        </w:rPr>
      </w:pPr>
      <w:r w:rsidRPr="0085676B">
        <w:rPr>
          <w:rFonts w:cs="Arial"/>
          <w:color w:val="000000" w:themeColor="text1"/>
          <w:sz w:val="36"/>
          <w:szCs w:val="36"/>
        </w:rPr>
        <w:t>Visit</w:t>
      </w:r>
      <w:r w:rsidRPr="00C0260B">
        <w:rPr>
          <w:rFonts w:cs="Arial"/>
          <w:color w:val="000000" w:themeColor="text1"/>
          <w:sz w:val="36"/>
          <w:szCs w:val="36"/>
        </w:rPr>
        <w:t>:</w:t>
      </w:r>
      <w:r w:rsidRPr="0085676B">
        <w:rPr>
          <w:rFonts w:cs="Arial"/>
          <w:color w:val="000000" w:themeColor="text1"/>
          <w:sz w:val="36"/>
          <w:szCs w:val="36"/>
        </w:rPr>
        <w:t xml:space="preserve"> </w:t>
      </w:r>
      <w:hyperlink r:id="rId7" w:history="1">
        <w:r w:rsidRPr="0085676B">
          <w:rPr>
            <w:rStyle w:val="Hyperlink"/>
            <w:rFonts w:cs="Arial"/>
            <w:color w:val="000000" w:themeColor="text1"/>
            <w:sz w:val="36"/>
            <w:szCs w:val="36"/>
          </w:rPr>
          <w:t>www.GetEmergencyBroadband.org</w:t>
        </w:r>
      </w:hyperlink>
    </w:p>
    <w:p w14:paraId="4FD74B60" w14:textId="498B6B2B" w:rsidR="0085676B" w:rsidRPr="0085676B" w:rsidRDefault="0085676B" w:rsidP="00560A8E">
      <w:pPr>
        <w:rPr>
          <w:rFonts w:cs="Arial"/>
          <w:color w:val="000000" w:themeColor="text1"/>
          <w:sz w:val="36"/>
          <w:szCs w:val="36"/>
        </w:rPr>
      </w:pPr>
      <w:r w:rsidRPr="00C0260B">
        <w:rPr>
          <w:rFonts w:cs="Arial"/>
          <w:color w:val="000000" w:themeColor="text1"/>
          <w:sz w:val="36"/>
          <w:szCs w:val="36"/>
        </w:rPr>
        <w:t xml:space="preserve">Submit: </w:t>
      </w:r>
      <w:r w:rsidRPr="0085676B">
        <w:rPr>
          <w:rFonts w:cs="Arial"/>
          <w:color w:val="000000" w:themeColor="text1"/>
          <w:sz w:val="36"/>
          <w:szCs w:val="36"/>
        </w:rPr>
        <w:t>Click "How to Apply" and complete the electronic application</w:t>
      </w:r>
    </w:p>
    <w:p w14:paraId="7ABA4551" w14:textId="77777777" w:rsidR="0085676B" w:rsidRPr="0085676B" w:rsidRDefault="0085676B" w:rsidP="00560A8E">
      <w:pPr>
        <w:rPr>
          <w:rFonts w:cs="Arial"/>
          <w:color w:val="000000" w:themeColor="text1"/>
          <w:sz w:val="36"/>
          <w:szCs w:val="36"/>
        </w:rPr>
      </w:pPr>
      <w:r w:rsidRPr="00C0260B">
        <w:rPr>
          <w:rFonts w:cs="Arial"/>
          <w:color w:val="000000" w:themeColor="text1"/>
          <w:sz w:val="36"/>
          <w:szCs w:val="36"/>
        </w:rPr>
        <w:t xml:space="preserve">Contact: </w:t>
      </w:r>
      <w:r w:rsidRPr="0085676B">
        <w:rPr>
          <w:rFonts w:cs="Arial"/>
          <w:color w:val="000000" w:themeColor="text1"/>
          <w:sz w:val="36"/>
          <w:szCs w:val="36"/>
        </w:rPr>
        <w:t>After receiving an eligibility determination from the National Verifier, the consumer can contact a service provider to enroll in the EBB program. </w:t>
      </w:r>
    </w:p>
    <w:p w14:paraId="2FD5E183" w14:textId="7FE55206" w:rsidR="002247A3" w:rsidRPr="00C0260B" w:rsidRDefault="002247A3" w:rsidP="00560A8E">
      <w:pPr>
        <w:rPr>
          <w:rFonts w:cs="Arial"/>
          <w:color w:val="000000" w:themeColor="text1"/>
          <w:sz w:val="36"/>
          <w:szCs w:val="36"/>
        </w:rPr>
      </w:pPr>
      <w:r w:rsidRPr="00C0260B">
        <w:rPr>
          <w:rFonts w:cs="Arial"/>
          <w:color w:val="000000" w:themeColor="text1"/>
          <w:sz w:val="36"/>
          <w:szCs w:val="36"/>
        </w:rPr>
        <w:br w:type="page"/>
      </w:r>
    </w:p>
    <w:p w14:paraId="1B88B03C" w14:textId="3A878B57" w:rsidR="0085676B" w:rsidRPr="00C0260B" w:rsidRDefault="002247A3" w:rsidP="00560A8E">
      <w:pPr>
        <w:rPr>
          <w:rFonts w:cs="Arial"/>
          <w:color w:val="000000" w:themeColor="text1"/>
          <w:sz w:val="36"/>
          <w:szCs w:val="36"/>
        </w:rPr>
      </w:pPr>
      <w:r w:rsidRPr="00C0260B">
        <w:rPr>
          <w:rFonts w:cs="Arial"/>
          <w:color w:val="000000" w:themeColor="text1"/>
          <w:sz w:val="36"/>
          <w:szCs w:val="36"/>
        </w:rPr>
        <w:lastRenderedPageBreak/>
        <w:t>Slide 12</w:t>
      </w:r>
    </w:p>
    <w:p w14:paraId="7CF954F4" w14:textId="01C1536A" w:rsidR="0085676B" w:rsidRPr="00C0260B" w:rsidRDefault="002247A3" w:rsidP="00560A8E">
      <w:pPr>
        <w:jc w:val="center"/>
        <w:rPr>
          <w:rFonts w:cs="Arial"/>
          <w:b/>
          <w:bCs/>
          <w:color w:val="000000" w:themeColor="text1"/>
          <w:sz w:val="36"/>
          <w:szCs w:val="36"/>
        </w:rPr>
      </w:pPr>
      <w:r w:rsidRPr="00C0260B">
        <w:rPr>
          <w:rFonts w:cs="Arial"/>
          <w:b/>
          <w:bCs/>
          <w:color w:val="000000" w:themeColor="text1"/>
          <w:sz w:val="36"/>
          <w:szCs w:val="36"/>
        </w:rPr>
        <w:t>Apply by Mail</w:t>
      </w:r>
    </w:p>
    <w:p w14:paraId="0FC581AE" w14:textId="77777777" w:rsidR="002247A3" w:rsidRPr="002247A3" w:rsidRDefault="002247A3" w:rsidP="00560A8E">
      <w:pPr>
        <w:numPr>
          <w:ilvl w:val="0"/>
          <w:numId w:val="14"/>
        </w:numPr>
        <w:rPr>
          <w:rFonts w:cs="Arial"/>
          <w:color w:val="000000" w:themeColor="text1"/>
          <w:sz w:val="36"/>
          <w:szCs w:val="36"/>
        </w:rPr>
      </w:pPr>
      <w:r w:rsidRPr="002247A3">
        <w:rPr>
          <w:rFonts w:cs="Arial"/>
          <w:color w:val="000000" w:themeColor="text1"/>
          <w:sz w:val="36"/>
          <w:szCs w:val="36"/>
        </w:rPr>
        <w:t>Download and print a paper application from GetEmergencyBroadband.org  </w:t>
      </w:r>
    </w:p>
    <w:p w14:paraId="270CA02B" w14:textId="77777777" w:rsidR="002247A3" w:rsidRPr="002247A3" w:rsidRDefault="002247A3" w:rsidP="00560A8E">
      <w:pPr>
        <w:rPr>
          <w:rFonts w:cs="Arial"/>
          <w:color w:val="000000" w:themeColor="text1"/>
          <w:sz w:val="36"/>
          <w:szCs w:val="36"/>
        </w:rPr>
      </w:pPr>
      <w:r w:rsidRPr="002247A3">
        <w:rPr>
          <w:rFonts w:cs="Arial"/>
          <w:color w:val="000000" w:themeColor="text1"/>
          <w:sz w:val="36"/>
          <w:szCs w:val="36"/>
        </w:rPr>
        <w:tab/>
        <w:t>(Participating providers may also supply consumers with paper applications)</w:t>
      </w:r>
    </w:p>
    <w:p w14:paraId="2A694EB0" w14:textId="77777777" w:rsidR="002247A3" w:rsidRPr="002247A3" w:rsidRDefault="002247A3" w:rsidP="00560A8E">
      <w:pPr>
        <w:numPr>
          <w:ilvl w:val="0"/>
          <w:numId w:val="15"/>
        </w:numPr>
        <w:rPr>
          <w:rFonts w:cs="Arial"/>
          <w:color w:val="000000" w:themeColor="text1"/>
          <w:sz w:val="36"/>
          <w:szCs w:val="36"/>
        </w:rPr>
      </w:pPr>
      <w:r w:rsidRPr="002247A3">
        <w:rPr>
          <w:rFonts w:cs="Arial"/>
          <w:color w:val="000000" w:themeColor="text1"/>
          <w:sz w:val="36"/>
          <w:szCs w:val="36"/>
        </w:rPr>
        <w:t>Mail the completed application to:</w:t>
      </w:r>
    </w:p>
    <w:p w14:paraId="24FC9134" w14:textId="77777777" w:rsidR="002247A3" w:rsidRPr="002247A3" w:rsidRDefault="002247A3" w:rsidP="00560A8E">
      <w:pPr>
        <w:rPr>
          <w:rFonts w:cs="Arial"/>
          <w:color w:val="000000" w:themeColor="text1"/>
          <w:sz w:val="36"/>
          <w:szCs w:val="36"/>
        </w:rPr>
      </w:pPr>
      <w:r w:rsidRPr="002247A3">
        <w:rPr>
          <w:rFonts w:cs="Arial"/>
          <w:color w:val="000000" w:themeColor="text1"/>
          <w:sz w:val="36"/>
          <w:szCs w:val="36"/>
        </w:rPr>
        <w:tab/>
        <w:t>Emergency Broadband Support Center</w:t>
      </w:r>
    </w:p>
    <w:p w14:paraId="085B3483" w14:textId="77777777" w:rsidR="002247A3" w:rsidRPr="002247A3" w:rsidRDefault="002247A3" w:rsidP="00560A8E">
      <w:pPr>
        <w:rPr>
          <w:rFonts w:cs="Arial"/>
          <w:color w:val="000000" w:themeColor="text1"/>
          <w:sz w:val="36"/>
          <w:szCs w:val="36"/>
        </w:rPr>
      </w:pPr>
      <w:r w:rsidRPr="002247A3">
        <w:rPr>
          <w:rFonts w:cs="Arial"/>
          <w:color w:val="000000" w:themeColor="text1"/>
          <w:sz w:val="36"/>
          <w:szCs w:val="36"/>
        </w:rPr>
        <w:tab/>
        <w:t>P.O. Box 7081</w:t>
      </w:r>
    </w:p>
    <w:p w14:paraId="2DFA370B" w14:textId="77777777" w:rsidR="002247A3" w:rsidRPr="002247A3" w:rsidRDefault="002247A3" w:rsidP="00560A8E">
      <w:pPr>
        <w:rPr>
          <w:rFonts w:cs="Arial"/>
          <w:color w:val="000000" w:themeColor="text1"/>
          <w:sz w:val="36"/>
          <w:szCs w:val="36"/>
        </w:rPr>
      </w:pPr>
      <w:r w:rsidRPr="002247A3">
        <w:rPr>
          <w:rFonts w:cs="Arial"/>
          <w:color w:val="000000" w:themeColor="text1"/>
          <w:sz w:val="36"/>
          <w:szCs w:val="36"/>
        </w:rPr>
        <w:tab/>
        <w:t>London, KY  40742</w:t>
      </w:r>
    </w:p>
    <w:p w14:paraId="731E7656" w14:textId="77777777" w:rsidR="002247A3" w:rsidRPr="002247A3" w:rsidRDefault="002247A3" w:rsidP="00560A8E">
      <w:pPr>
        <w:numPr>
          <w:ilvl w:val="0"/>
          <w:numId w:val="16"/>
        </w:numPr>
        <w:rPr>
          <w:rFonts w:cs="Arial"/>
          <w:color w:val="000000" w:themeColor="text1"/>
          <w:sz w:val="36"/>
          <w:szCs w:val="36"/>
        </w:rPr>
      </w:pPr>
      <w:r w:rsidRPr="002247A3">
        <w:rPr>
          <w:rFonts w:cs="Arial"/>
          <w:color w:val="000000" w:themeColor="text1"/>
          <w:sz w:val="36"/>
          <w:szCs w:val="36"/>
        </w:rPr>
        <w:t>To help with application processing Include supporting documents to prove eligibility and the household worksheet.</w:t>
      </w:r>
    </w:p>
    <w:p w14:paraId="70A9B7F6" w14:textId="330A7C5B" w:rsidR="002247A3" w:rsidRPr="00C0260B" w:rsidRDefault="002247A3" w:rsidP="00560A8E">
      <w:pPr>
        <w:rPr>
          <w:rFonts w:cs="Arial"/>
          <w:color w:val="000000" w:themeColor="text1"/>
          <w:sz w:val="36"/>
          <w:szCs w:val="36"/>
        </w:rPr>
      </w:pPr>
      <w:r w:rsidRPr="00C0260B">
        <w:rPr>
          <w:rFonts w:cs="Arial"/>
          <w:color w:val="000000" w:themeColor="text1"/>
          <w:sz w:val="36"/>
          <w:szCs w:val="36"/>
        </w:rPr>
        <w:br w:type="page"/>
      </w:r>
    </w:p>
    <w:p w14:paraId="34518CA5" w14:textId="688C6C7D" w:rsidR="0085676B" w:rsidRPr="00C0260B" w:rsidRDefault="002247A3" w:rsidP="00560A8E">
      <w:pPr>
        <w:rPr>
          <w:rFonts w:cs="Arial"/>
          <w:color w:val="000000" w:themeColor="text1"/>
          <w:sz w:val="36"/>
          <w:szCs w:val="36"/>
        </w:rPr>
      </w:pPr>
      <w:r w:rsidRPr="00C0260B">
        <w:rPr>
          <w:rFonts w:cs="Arial"/>
          <w:color w:val="000000" w:themeColor="text1"/>
          <w:sz w:val="36"/>
          <w:szCs w:val="36"/>
        </w:rPr>
        <w:lastRenderedPageBreak/>
        <w:t>Slide 13</w:t>
      </w:r>
    </w:p>
    <w:p w14:paraId="6E2AF942" w14:textId="1D80C097" w:rsidR="0085676B" w:rsidRPr="00C0260B" w:rsidRDefault="002247A3" w:rsidP="00560A8E">
      <w:pPr>
        <w:jc w:val="center"/>
        <w:rPr>
          <w:rFonts w:cs="Arial"/>
          <w:b/>
          <w:bCs/>
          <w:color w:val="000000" w:themeColor="text1"/>
          <w:sz w:val="36"/>
          <w:szCs w:val="36"/>
        </w:rPr>
      </w:pPr>
      <w:r w:rsidRPr="00C0260B">
        <w:rPr>
          <w:rFonts w:cs="Arial"/>
          <w:b/>
          <w:bCs/>
          <w:color w:val="000000" w:themeColor="text1"/>
          <w:sz w:val="36"/>
          <w:szCs w:val="36"/>
        </w:rPr>
        <w:t>Show You Qualify</w:t>
      </w:r>
    </w:p>
    <w:p w14:paraId="17E30D8F" w14:textId="77777777" w:rsidR="002247A3" w:rsidRPr="002247A3" w:rsidRDefault="002247A3" w:rsidP="00560A8E">
      <w:pPr>
        <w:numPr>
          <w:ilvl w:val="0"/>
          <w:numId w:val="17"/>
        </w:numPr>
        <w:rPr>
          <w:rFonts w:cs="Arial"/>
          <w:color w:val="000000" w:themeColor="text1"/>
          <w:sz w:val="36"/>
          <w:szCs w:val="36"/>
        </w:rPr>
      </w:pPr>
      <w:r w:rsidRPr="002247A3">
        <w:rPr>
          <w:rFonts w:cs="Arial"/>
          <w:color w:val="000000" w:themeColor="text1"/>
          <w:sz w:val="36"/>
          <w:szCs w:val="36"/>
        </w:rPr>
        <w:t xml:space="preserve">When applying for the Emergency Broadband Benefit using USAC’s online application, they will attempt to confirm your information automatically. </w:t>
      </w:r>
    </w:p>
    <w:p w14:paraId="7C8BF146" w14:textId="77777777" w:rsidR="002247A3" w:rsidRPr="002247A3" w:rsidRDefault="002247A3" w:rsidP="00560A8E">
      <w:pPr>
        <w:numPr>
          <w:ilvl w:val="0"/>
          <w:numId w:val="17"/>
        </w:numPr>
        <w:rPr>
          <w:rFonts w:cs="Arial"/>
          <w:color w:val="000000" w:themeColor="text1"/>
          <w:sz w:val="36"/>
          <w:szCs w:val="36"/>
        </w:rPr>
      </w:pPr>
      <w:r w:rsidRPr="002247A3">
        <w:rPr>
          <w:rFonts w:cs="Arial"/>
          <w:color w:val="000000" w:themeColor="text1"/>
          <w:sz w:val="36"/>
          <w:szCs w:val="36"/>
        </w:rPr>
        <w:t xml:space="preserve">Online and mail in applicants may be asked to provide information or documentation to validate identity, </w:t>
      </w:r>
      <w:proofErr w:type="gramStart"/>
      <w:r w:rsidRPr="002247A3">
        <w:rPr>
          <w:rFonts w:cs="Arial"/>
          <w:color w:val="000000" w:themeColor="text1"/>
          <w:sz w:val="36"/>
          <w:szCs w:val="36"/>
        </w:rPr>
        <w:t>address</w:t>
      </w:r>
      <w:proofErr w:type="gramEnd"/>
      <w:r w:rsidRPr="002247A3">
        <w:rPr>
          <w:rFonts w:cs="Arial"/>
          <w:color w:val="000000" w:themeColor="text1"/>
          <w:sz w:val="36"/>
          <w:szCs w:val="36"/>
        </w:rPr>
        <w:t xml:space="preserve"> or eligibility. </w:t>
      </w:r>
    </w:p>
    <w:p w14:paraId="1FB411D4" w14:textId="77777777" w:rsidR="002247A3" w:rsidRPr="002247A3" w:rsidRDefault="002247A3" w:rsidP="00560A8E">
      <w:pPr>
        <w:numPr>
          <w:ilvl w:val="0"/>
          <w:numId w:val="17"/>
        </w:numPr>
        <w:rPr>
          <w:rFonts w:cs="Arial"/>
          <w:color w:val="000000" w:themeColor="text1"/>
          <w:sz w:val="36"/>
          <w:szCs w:val="36"/>
        </w:rPr>
      </w:pPr>
      <w:r w:rsidRPr="002247A3">
        <w:rPr>
          <w:rFonts w:cs="Arial"/>
          <w:color w:val="000000" w:themeColor="text1"/>
          <w:sz w:val="36"/>
          <w:szCs w:val="36"/>
        </w:rPr>
        <w:t>To confirm your eligibility, additional documentation can be mailed or submitted electronically. Examples of acceptable documents that can be used to validate information can be found at: https://getemergencybroadband.org/how-to-apply/show-you-qualify/</w:t>
      </w:r>
    </w:p>
    <w:p w14:paraId="6F691E4B" w14:textId="47753E95" w:rsidR="002247A3" w:rsidRPr="00C0260B" w:rsidRDefault="002247A3" w:rsidP="00560A8E">
      <w:pPr>
        <w:rPr>
          <w:rFonts w:cs="Arial"/>
          <w:color w:val="000000" w:themeColor="text1"/>
          <w:sz w:val="36"/>
          <w:szCs w:val="36"/>
        </w:rPr>
      </w:pPr>
      <w:r w:rsidRPr="00C0260B">
        <w:rPr>
          <w:rFonts w:cs="Arial"/>
          <w:color w:val="000000" w:themeColor="text1"/>
          <w:sz w:val="36"/>
          <w:szCs w:val="36"/>
        </w:rPr>
        <w:br w:type="page"/>
      </w:r>
    </w:p>
    <w:p w14:paraId="77EEB35E" w14:textId="5D706AD0" w:rsidR="0085676B" w:rsidRPr="00C0260B" w:rsidRDefault="002247A3" w:rsidP="00560A8E">
      <w:pPr>
        <w:rPr>
          <w:rFonts w:cs="Arial"/>
          <w:color w:val="000000" w:themeColor="text1"/>
          <w:sz w:val="36"/>
          <w:szCs w:val="36"/>
        </w:rPr>
      </w:pPr>
      <w:r w:rsidRPr="00C0260B">
        <w:rPr>
          <w:rFonts w:cs="Arial"/>
          <w:color w:val="000000" w:themeColor="text1"/>
          <w:sz w:val="36"/>
          <w:szCs w:val="36"/>
        </w:rPr>
        <w:lastRenderedPageBreak/>
        <w:t>Slide 14</w:t>
      </w:r>
    </w:p>
    <w:p w14:paraId="3CBE871A" w14:textId="55F3AE8A" w:rsidR="0085676B" w:rsidRPr="00C0260B" w:rsidRDefault="002247A3" w:rsidP="00560A8E">
      <w:pPr>
        <w:jc w:val="center"/>
        <w:rPr>
          <w:rFonts w:cs="Arial"/>
          <w:b/>
          <w:bCs/>
          <w:color w:val="000000" w:themeColor="text1"/>
          <w:sz w:val="36"/>
          <w:szCs w:val="36"/>
        </w:rPr>
      </w:pPr>
      <w:r w:rsidRPr="00C0260B">
        <w:rPr>
          <w:rFonts w:cs="Arial"/>
          <w:b/>
          <w:bCs/>
          <w:color w:val="000000" w:themeColor="text1"/>
          <w:sz w:val="36"/>
          <w:szCs w:val="36"/>
        </w:rPr>
        <w:t>Consumer Protections</w:t>
      </w:r>
    </w:p>
    <w:p w14:paraId="43EA9B60" w14:textId="77777777" w:rsidR="002247A3" w:rsidRPr="002247A3" w:rsidRDefault="002247A3" w:rsidP="00560A8E">
      <w:pPr>
        <w:numPr>
          <w:ilvl w:val="0"/>
          <w:numId w:val="18"/>
        </w:numPr>
        <w:rPr>
          <w:rFonts w:cs="Arial"/>
          <w:color w:val="000000" w:themeColor="text1"/>
          <w:sz w:val="36"/>
          <w:szCs w:val="36"/>
        </w:rPr>
      </w:pPr>
      <w:r w:rsidRPr="002247A3">
        <w:rPr>
          <w:rFonts w:cs="Arial"/>
          <w:color w:val="000000" w:themeColor="text1"/>
          <w:sz w:val="36"/>
          <w:szCs w:val="36"/>
        </w:rPr>
        <w:t>Participating providers must give you notice about the last date or billing cycle that the full benefit will apply to your bill and the date or billing cycle that a partial benefit will apply to your bill, in addition to information about the cost of your broadband service after the program ends.</w:t>
      </w:r>
    </w:p>
    <w:p w14:paraId="1A579216" w14:textId="77777777" w:rsidR="002247A3" w:rsidRPr="002247A3" w:rsidRDefault="002247A3" w:rsidP="00560A8E">
      <w:pPr>
        <w:numPr>
          <w:ilvl w:val="0"/>
          <w:numId w:val="18"/>
        </w:numPr>
        <w:rPr>
          <w:rFonts w:cs="Arial"/>
          <w:color w:val="000000" w:themeColor="text1"/>
          <w:sz w:val="36"/>
          <w:szCs w:val="36"/>
        </w:rPr>
      </w:pPr>
      <w:r w:rsidRPr="002247A3">
        <w:rPr>
          <w:rFonts w:cs="Arial"/>
          <w:color w:val="000000" w:themeColor="text1"/>
          <w:sz w:val="36"/>
          <w:szCs w:val="36"/>
        </w:rPr>
        <w:t>Households will need to opt-in or request to continue broadband services with their provider.  If you don’t opt-in or select a new service plan with your provider, your broadband service will end once the program ends. Even if you had service with the same provider before enrolling in the Emergency Broadband Benefit, you will need to opt-in to continue broadband services after the program ends.</w:t>
      </w:r>
    </w:p>
    <w:p w14:paraId="007BBF2D" w14:textId="13358F6A" w:rsidR="002247A3" w:rsidRPr="00C0260B" w:rsidRDefault="002247A3" w:rsidP="00560A8E">
      <w:pPr>
        <w:rPr>
          <w:rFonts w:cs="Arial"/>
          <w:color w:val="000000" w:themeColor="text1"/>
          <w:sz w:val="36"/>
          <w:szCs w:val="36"/>
        </w:rPr>
      </w:pPr>
      <w:r w:rsidRPr="00C0260B">
        <w:rPr>
          <w:rFonts w:cs="Arial"/>
          <w:color w:val="000000" w:themeColor="text1"/>
          <w:sz w:val="36"/>
          <w:szCs w:val="36"/>
        </w:rPr>
        <w:br w:type="page"/>
      </w:r>
    </w:p>
    <w:p w14:paraId="08CB8278" w14:textId="1FE00088" w:rsidR="0085676B" w:rsidRPr="00C0260B" w:rsidRDefault="002247A3" w:rsidP="00560A8E">
      <w:pPr>
        <w:rPr>
          <w:rFonts w:cs="Arial"/>
          <w:color w:val="000000" w:themeColor="text1"/>
          <w:sz w:val="36"/>
          <w:szCs w:val="36"/>
        </w:rPr>
      </w:pPr>
      <w:r w:rsidRPr="00C0260B">
        <w:rPr>
          <w:rFonts w:cs="Arial"/>
          <w:color w:val="000000" w:themeColor="text1"/>
          <w:sz w:val="36"/>
          <w:szCs w:val="36"/>
        </w:rPr>
        <w:lastRenderedPageBreak/>
        <w:t>Slide 15</w:t>
      </w:r>
    </w:p>
    <w:p w14:paraId="6F812E48" w14:textId="5269B752" w:rsidR="0085676B" w:rsidRPr="00C0260B" w:rsidRDefault="002247A3" w:rsidP="00560A8E">
      <w:pPr>
        <w:jc w:val="center"/>
        <w:rPr>
          <w:rFonts w:cs="Arial"/>
          <w:b/>
          <w:bCs/>
          <w:color w:val="000000" w:themeColor="text1"/>
          <w:sz w:val="36"/>
          <w:szCs w:val="36"/>
        </w:rPr>
      </w:pPr>
      <w:r w:rsidRPr="00C0260B">
        <w:rPr>
          <w:rFonts w:cs="Arial"/>
          <w:b/>
          <w:bCs/>
          <w:color w:val="000000" w:themeColor="text1"/>
          <w:sz w:val="36"/>
          <w:szCs w:val="36"/>
        </w:rPr>
        <w:t>FCC Outreach Toolkit</w:t>
      </w:r>
    </w:p>
    <w:p w14:paraId="767EC444" w14:textId="77777777" w:rsidR="002247A3" w:rsidRPr="002247A3" w:rsidRDefault="002247A3" w:rsidP="00560A8E">
      <w:pPr>
        <w:numPr>
          <w:ilvl w:val="0"/>
          <w:numId w:val="19"/>
        </w:numPr>
        <w:rPr>
          <w:rFonts w:cs="Arial"/>
          <w:color w:val="000000" w:themeColor="text1"/>
          <w:sz w:val="36"/>
          <w:szCs w:val="36"/>
        </w:rPr>
      </w:pPr>
      <w:r w:rsidRPr="002247A3">
        <w:rPr>
          <w:rFonts w:cs="Arial"/>
          <w:color w:val="000000" w:themeColor="text1"/>
          <w:sz w:val="36"/>
          <w:szCs w:val="36"/>
        </w:rPr>
        <w:t>Social</w:t>
      </w:r>
    </w:p>
    <w:p w14:paraId="783C48F4"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Logos</w:t>
      </w:r>
    </w:p>
    <w:p w14:paraId="3BC7BA58"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Social Media Images</w:t>
      </w:r>
    </w:p>
    <w:p w14:paraId="784485A0"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Draft Social Media Posts</w:t>
      </w:r>
    </w:p>
    <w:p w14:paraId="77C74C26"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Newsletter Insert</w:t>
      </w:r>
    </w:p>
    <w:p w14:paraId="33C145EA" w14:textId="77777777" w:rsidR="002247A3" w:rsidRPr="002247A3" w:rsidRDefault="002247A3" w:rsidP="00560A8E">
      <w:pPr>
        <w:numPr>
          <w:ilvl w:val="0"/>
          <w:numId w:val="19"/>
        </w:numPr>
        <w:rPr>
          <w:rFonts w:cs="Arial"/>
          <w:color w:val="000000" w:themeColor="text1"/>
          <w:sz w:val="36"/>
          <w:szCs w:val="36"/>
        </w:rPr>
      </w:pPr>
      <w:proofErr w:type="spellStart"/>
      <w:r w:rsidRPr="002247A3">
        <w:rPr>
          <w:rFonts w:cs="Arial"/>
          <w:color w:val="000000" w:themeColor="text1"/>
          <w:sz w:val="36"/>
          <w:szCs w:val="36"/>
        </w:rPr>
        <w:t>Printables</w:t>
      </w:r>
      <w:proofErr w:type="spellEnd"/>
    </w:p>
    <w:p w14:paraId="18A40271"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Fact Sheet</w:t>
      </w:r>
    </w:p>
    <w:p w14:paraId="66FE7A1F"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Flyer</w:t>
      </w:r>
    </w:p>
    <w:p w14:paraId="4B9FE5A1"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 xml:space="preserve">9”x </w:t>
      </w:r>
      <w:proofErr w:type="gramStart"/>
      <w:r w:rsidRPr="002247A3">
        <w:rPr>
          <w:rFonts w:cs="Arial"/>
          <w:color w:val="000000" w:themeColor="text1"/>
          <w:sz w:val="36"/>
          <w:szCs w:val="36"/>
        </w:rPr>
        <w:t>5”  Info</w:t>
      </w:r>
      <w:proofErr w:type="gramEnd"/>
      <w:r w:rsidRPr="002247A3">
        <w:rPr>
          <w:rFonts w:cs="Arial"/>
          <w:color w:val="000000" w:themeColor="text1"/>
          <w:sz w:val="36"/>
          <w:szCs w:val="36"/>
        </w:rPr>
        <w:t xml:space="preserve"> Card</w:t>
      </w:r>
    </w:p>
    <w:p w14:paraId="503940AE"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¼ Page Flyer</w:t>
      </w:r>
    </w:p>
    <w:p w14:paraId="3F734254"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Poster</w:t>
      </w:r>
    </w:p>
    <w:p w14:paraId="43C478AB"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Draft Press Release</w:t>
      </w:r>
    </w:p>
    <w:p w14:paraId="6355FE07" w14:textId="77777777" w:rsidR="002247A3" w:rsidRPr="002247A3" w:rsidRDefault="002247A3" w:rsidP="00560A8E">
      <w:pPr>
        <w:numPr>
          <w:ilvl w:val="0"/>
          <w:numId w:val="19"/>
        </w:numPr>
        <w:rPr>
          <w:rFonts w:cs="Arial"/>
          <w:color w:val="000000" w:themeColor="text1"/>
          <w:sz w:val="36"/>
          <w:szCs w:val="36"/>
        </w:rPr>
      </w:pPr>
      <w:r w:rsidRPr="002247A3">
        <w:rPr>
          <w:rFonts w:cs="Arial"/>
          <w:color w:val="000000" w:themeColor="text1"/>
          <w:sz w:val="36"/>
          <w:szCs w:val="36"/>
        </w:rPr>
        <w:t>Videos and PSAs</w:t>
      </w:r>
    </w:p>
    <w:p w14:paraId="74FF3E70"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ASL Video</w:t>
      </w:r>
    </w:p>
    <w:p w14:paraId="7F0B3E1A"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Overview Video</w:t>
      </w:r>
    </w:p>
    <w:p w14:paraId="6D5A6F8B"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How to Apply Video</w:t>
      </w:r>
    </w:p>
    <w:p w14:paraId="41760A54"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Audio PSAs</w:t>
      </w:r>
    </w:p>
    <w:p w14:paraId="68770278" w14:textId="77777777" w:rsidR="002247A3" w:rsidRPr="002247A3" w:rsidRDefault="002247A3" w:rsidP="00560A8E">
      <w:pPr>
        <w:numPr>
          <w:ilvl w:val="1"/>
          <w:numId w:val="19"/>
        </w:numPr>
        <w:rPr>
          <w:rFonts w:cs="Arial"/>
          <w:color w:val="000000" w:themeColor="text1"/>
          <w:sz w:val="36"/>
          <w:szCs w:val="36"/>
        </w:rPr>
      </w:pPr>
      <w:r w:rsidRPr="002247A3">
        <w:rPr>
          <w:rFonts w:cs="Arial"/>
          <w:color w:val="000000" w:themeColor="text1"/>
          <w:sz w:val="36"/>
          <w:szCs w:val="36"/>
        </w:rPr>
        <w:t>PowerPoint Slide Deck</w:t>
      </w:r>
    </w:p>
    <w:p w14:paraId="3CAAA6DF" w14:textId="4FD2EFE4" w:rsidR="00152D05" w:rsidRPr="00C0260B" w:rsidRDefault="00152D05" w:rsidP="00560A8E">
      <w:pPr>
        <w:rPr>
          <w:rFonts w:cs="Arial"/>
          <w:color w:val="000000" w:themeColor="text1"/>
          <w:sz w:val="36"/>
          <w:szCs w:val="36"/>
        </w:rPr>
      </w:pPr>
      <w:r w:rsidRPr="00C0260B">
        <w:rPr>
          <w:rFonts w:cs="Arial"/>
          <w:color w:val="000000" w:themeColor="text1"/>
          <w:sz w:val="36"/>
          <w:szCs w:val="36"/>
        </w:rPr>
        <w:br w:type="page"/>
      </w:r>
    </w:p>
    <w:p w14:paraId="6A49E5E7" w14:textId="6F482023" w:rsidR="0085676B" w:rsidRPr="00C0260B" w:rsidRDefault="00152D05" w:rsidP="00560A8E">
      <w:pPr>
        <w:rPr>
          <w:rFonts w:cs="Arial"/>
          <w:color w:val="000000" w:themeColor="text1"/>
          <w:sz w:val="36"/>
          <w:szCs w:val="36"/>
        </w:rPr>
      </w:pPr>
      <w:r w:rsidRPr="00C0260B">
        <w:rPr>
          <w:rFonts w:cs="Arial"/>
          <w:color w:val="000000" w:themeColor="text1"/>
          <w:sz w:val="36"/>
          <w:szCs w:val="36"/>
        </w:rPr>
        <w:lastRenderedPageBreak/>
        <w:t>Slide 16</w:t>
      </w:r>
    </w:p>
    <w:p w14:paraId="3D05DA59" w14:textId="00402FE5" w:rsidR="0085676B" w:rsidRPr="00C0260B" w:rsidRDefault="00152D05" w:rsidP="00560A8E">
      <w:pPr>
        <w:jc w:val="center"/>
        <w:rPr>
          <w:rFonts w:cs="Arial"/>
          <w:b/>
          <w:bCs/>
          <w:color w:val="000000" w:themeColor="text1"/>
          <w:sz w:val="36"/>
          <w:szCs w:val="36"/>
        </w:rPr>
      </w:pPr>
      <w:r w:rsidRPr="00C0260B">
        <w:rPr>
          <w:rFonts w:cs="Arial"/>
          <w:b/>
          <w:bCs/>
          <w:color w:val="000000" w:themeColor="text1"/>
          <w:sz w:val="36"/>
          <w:szCs w:val="36"/>
        </w:rPr>
        <w:t>Questions? Here are Resources</w:t>
      </w:r>
    </w:p>
    <w:p w14:paraId="2BA7A9BA" w14:textId="77777777" w:rsidR="00152D05" w:rsidRPr="00152D05" w:rsidRDefault="00152D05" w:rsidP="00560A8E">
      <w:pPr>
        <w:rPr>
          <w:rFonts w:cs="Arial"/>
          <w:color w:val="000000" w:themeColor="text1"/>
          <w:sz w:val="36"/>
          <w:szCs w:val="36"/>
        </w:rPr>
      </w:pPr>
      <w:r w:rsidRPr="00152D05">
        <w:rPr>
          <w:rFonts w:cs="Arial"/>
          <w:color w:val="000000" w:themeColor="text1"/>
          <w:sz w:val="36"/>
          <w:szCs w:val="36"/>
        </w:rPr>
        <w:t>The FCC’s EBB Consumer Page:</w:t>
      </w:r>
    </w:p>
    <w:p w14:paraId="5A271FC2" w14:textId="77777777" w:rsidR="00152D05" w:rsidRPr="00152D05" w:rsidRDefault="00000D29" w:rsidP="00560A8E">
      <w:pPr>
        <w:rPr>
          <w:rFonts w:cs="Arial"/>
          <w:color w:val="000000" w:themeColor="text1"/>
          <w:sz w:val="36"/>
          <w:szCs w:val="36"/>
        </w:rPr>
      </w:pPr>
      <w:hyperlink r:id="rId8" w:history="1">
        <w:r w:rsidR="00152D05" w:rsidRPr="00152D05">
          <w:rPr>
            <w:rStyle w:val="Hyperlink"/>
            <w:rFonts w:cs="Arial"/>
            <w:color w:val="000000" w:themeColor="text1"/>
            <w:sz w:val="36"/>
            <w:szCs w:val="36"/>
          </w:rPr>
          <w:t>https://www.fcc.gov/broadbandbenefit</w:t>
        </w:r>
      </w:hyperlink>
    </w:p>
    <w:p w14:paraId="29FA317D" w14:textId="77777777" w:rsidR="00152D05" w:rsidRPr="00152D05" w:rsidRDefault="00152D05" w:rsidP="00560A8E">
      <w:pPr>
        <w:rPr>
          <w:rFonts w:cs="Arial"/>
          <w:color w:val="000000" w:themeColor="text1"/>
          <w:sz w:val="36"/>
          <w:szCs w:val="36"/>
        </w:rPr>
      </w:pPr>
      <w:r w:rsidRPr="00152D05">
        <w:rPr>
          <w:rFonts w:cs="Arial"/>
          <w:color w:val="000000" w:themeColor="text1"/>
          <w:sz w:val="36"/>
          <w:szCs w:val="36"/>
        </w:rPr>
        <w:t>The FCC’s list, by state, of EBB providers</w:t>
      </w:r>
    </w:p>
    <w:p w14:paraId="7E496458" w14:textId="77777777" w:rsidR="00152D05" w:rsidRPr="00152D05" w:rsidRDefault="00000D29" w:rsidP="00560A8E">
      <w:pPr>
        <w:rPr>
          <w:rFonts w:cs="Arial"/>
          <w:color w:val="000000" w:themeColor="text1"/>
          <w:sz w:val="36"/>
          <w:szCs w:val="36"/>
        </w:rPr>
      </w:pPr>
      <w:hyperlink r:id="rId9" w:history="1">
        <w:r w:rsidR="00152D05" w:rsidRPr="00152D05">
          <w:rPr>
            <w:rStyle w:val="Hyperlink"/>
            <w:rFonts w:cs="Arial"/>
            <w:color w:val="000000" w:themeColor="text1"/>
            <w:sz w:val="36"/>
            <w:szCs w:val="36"/>
          </w:rPr>
          <w:t>https</w:t>
        </w:r>
      </w:hyperlink>
      <w:hyperlink r:id="rId10" w:history="1">
        <w:r w:rsidR="00152D05" w:rsidRPr="00152D05">
          <w:rPr>
            <w:rStyle w:val="Hyperlink"/>
            <w:rFonts w:cs="Arial"/>
            <w:color w:val="000000" w:themeColor="text1"/>
            <w:sz w:val="36"/>
            <w:szCs w:val="36"/>
          </w:rPr>
          <w:t>://  www</w:t>
        </w:r>
      </w:hyperlink>
      <w:hyperlink r:id="rId11" w:history="1">
        <w:r w:rsidR="00152D05" w:rsidRPr="00152D05">
          <w:rPr>
            <w:rStyle w:val="Hyperlink"/>
            <w:rFonts w:cs="Arial"/>
            <w:color w:val="000000" w:themeColor="text1"/>
            <w:sz w:val="36"/>
            <w:szCs w:val="36"/>
          </w:rPr>
          <w:t>.fcc.gov/emergency-broadband-benefit-providers</w:t>
        </w:r>
      </w:hyperlink>
    </w:p>
    <w:p w14:paraId="609B7F4D" w14:textId="77777777" w:rsidR="00152D05" w:rsidRPr="00152D05" w:rsidRDefault="00152D05" w:rsidP="00560A8E">
      <w:pPr>
        <w:rPr>
          <w:rFonts w:cs="Arial"/>
          <w:color w:val="000000" w:themeColor="text1"/>
          <w:sz w:val="36"/>
          <w:szCs w:val="36"/>
        </w:rPr>
      </w:pPr>
      <w:r w:rsidRPr="00152D05">
        <w:rPr>
          <w:rFonts w:cs="Arial"/>
          <w:color w:val="000000" w:themeColor="text1"/>
          <w:sz w:val="36"/>
          <w:szCs w:val="36"/>
        </w:rPr>
        <w:t>A comprehensive FAQ on the EBB program</w:t>
      </w:r>
    </w:p>
    <w:p w14:paraId="486F8636" w14:textId="77777777" w:rsidR="00152D05" w:rsidRPr="00152D05" w:rsidRDefault="00000D29" w:rsidP="00560A8E">
      <w:pPr>
        <w:rPr>
          <w:rFonts w:cs="Arial"/>
          <w:color w:val="000000" w:themeColor="text1"/>
          <w:sz w:val="36"/>
          <w:szCs w:val="36"/>
        </w:rPr>
      </w:pPr>
      <w:hyperlink r:id="rId12" w:history="1">
        <w:r w:rsidR="00152D05" w:rsidRPr="00152D05">
          <w:rPr>
            <w:rStyle w:val="Hyperlink"/>
            <w:rFonts w:cs="Arial"/>
            <w:color w:val="000000" w:themeColor="text1"/>
            <w:sz w:val="36"/>
            <w:szCs w:val="36"/>
          </w:rPr>
          <w:t>https://www.fcc.gov/consumer-faq-emergency-broadband-benefit</w:t>
        </w:r>
      </w:hyperlink>
    </w:p>
    <w:p w14:paraId="797CAC44" w14:textId="77777777" w:rsidR="00152D05" w:rsidRPr="00152D05" w:rsidRDefault="00152D05" w:rsidP="00560A8E">
      <w:pPr>
        <w:rPr>
          <w:rFonts w:cs="Arial"/>
          <w:color w:val="000000" w:themeColor="text1"/>
          <w:sz w:val="36"/>
          <w:szCs w:val="36"/>
        </w:rPr>
      </w:pPr>
      <w:r w:rsidRPr="00152D05">
        <w:rPr>
          <w:rFonts w:cs="Arial"/>
          <w:color w:val="000000" w:themeColor="text1"/>
          <w:sz w:val="36"/>
          <w:szCs w:val="36"/>
        </w:rPr>
        <w:t>Toll free number for questions:  833-511-0311</w:t>
      </w:r>
    </w:p>
    <w:p w14:paraId="3EE9A710" w14:textId="4F66AF54" w:rsidR="00152D05" w:rsidRPr="00C0260B" w:rsidRDefault="00152D05" w:rsidP="00560A8E">
      <w:pPr>
        <w:rPr>
          <w:rFonts w:cs="Arial"/>
          <w:color w:val="000000" w:themeColor="text1"/>
          <w:sz w:val="36"/>
          <w:szCs w:val="36"/>
        </w:rPr>
      </w:pPr>
      <w:r w:rsidRPr="00152D05">
        <w:rPr>
          <w:rFonts w:cs="Arial"/>
          <w:color w:val="000000" w:themeColor="text1"/>
          <w:sz w:val="36"/>
          <w:szCs w:val="36"/>
        </w:rPr>
        <w:t xml:space="preserve">To apply: </w:t>
      </w:r>
      <w:hyperlink r:id="rId13" w:history="1">
        <w:r w:rsidRPr="00C0260B">
          <w:rPr>
            <w:rStyle w:val="Hyperlink"/>
            <w:rFonts w:cs="Arial"/>
            <w:color w:val="000000" w:themeColor="text1"/>
            <w:sz w:val="36"/>
            <w:szCs w:val="36"/>
          </w:rPr>
          <w:t>www.</w:t>
        </w:r>
        <w:r w:rsidRPr="00152D05">
          <w:rPr>
            <w:rStyle w:val="Hyperlink"/>
            <w:rFonts w:cs="Arial"/>
            <w:color w:val="000000" w:themeColor="text1"/>
            <w:sz w:val="36"/>
            <w:szCs w:val="36"/>
          </w:rPr>
          <w:t>GetEmergencyBroadband.org</w:t>
        </w:r>
      </w:hyperlink>
    </w:p>
    <w:p w14:paraId="7736F666" w14:textId="77777777" w:rsidR="00152D05" w:rsidRPr="00C0260B" w:rsidRDefault="00152D05" w:rsidP="00560A8E">
      <w:pPr>
        <w:rPr>
          <w:rFonts w:cs="Arial"/>
          <w:color w:val="000000" w:themeColor="text1"/>
          <w:sz w:val="36"/>
          <w:szCs w:val="36"/>
        </w:rPr>
      </w:pPr>
    </w:p>
    <w:p w14:paraId="6793ECC8" w14:textId="77777777" w:rsidR="00152D05" w:rsidRPr="00152D05" w:rsidRDefault="00152D05" w:rsidP="00560A8E">
      <w:pPr>
        <w:rPr>
          <w:rFonts w:cs="Arial"/>
          <w:color w:val="000000" w:themeColor="text1"/>
          <w:sz w:val="36"/>
          <w:szCs w:val="36"/>
        </w:rPr>
      </w:pPr>
    </w:p>
    <w:p w14:paraId="397A2574" w14:textId="77777777" w:rsidR="0085676B" w:rsidRPr="0085676B" w:rsidRDefault="0085676B" w:rsidP="00560A8E">
      <w:pPr>
        <w:rPr>
          <w:rFonts w:cs="Arial"/>
          <w:color w:val="000000" w:themeColor="text1"/>
          <w:sz w:val="36"/>
          <w:szCs w:val="36"/>
        </w:rPr>
      </w:pPr>
    </w:p>
    <w:p w14:paraId="3DE663CB" w14:textId="5CA2BF9D" w:rsidR="00B82B29" w:rsidRPr="00C0260B" w:rsidRDefault="00B82B29" w:rsidP="00560A8E">
      <w:pPr>
        <w:rPr>
          <w:rFonts w:cs="Arial"/>
          <w:color w:val="000000" w:themeColor="text1"/>
          <w:sz w:val="36"/>
          <w:szCs w:val="36"/>
        </w:rPr>
      </w:pPr>
      <w:r w:rsidRPr="00C0260B">
        <w:rPr>
          <w:rFonts w:cs="Arial"/>
          <w:color w:val="000000" w:themeColor="text1"/>
          <w:sz w:val="36"/>
          <w:szCs w:val="36"/>
        </w:rPr>
        <w:br w:type="page"/>
      </w:r>
    </w:p>
    <w:p w14:paraId="298A913C" w14:textId="77777777" w:rsidR="0085676B" w:rsidRPr="00C0260B" w:rsidRDefault="0085676B" w:rsidP="00560A8E">
      <w:pPr>
        <w:rPr>
          <w:rFonts w:cs="Arial"/>
          <w:color w:val="000000" w:themeColor="text1"/>
          <w:sz w:val="36"/>
          <w:szCs w:val="36"/>
        </w:rPr>
      </w:pPr>
    </w:p>
    <w:p w14:paraId="3F0F7C17" w14:textId="3005B439" w:rsidR="00B82B29" w:rsidRPr="00C0260B" w:rsidRDefault="00B82B29" w:rsidP="00560A8E">
      <w:pPr>
        <w:rPr>
          <w:rFonts w:cs="Arial"/>
          <w:color w:val="000000" w:themeColor="text1"/>
          <w:sz w:val="36"/>
          <w:szCs w:val="36"/>
        </w:rPr>
      </w:pPr>
    </w:p>
    <w:p w14:paraId="5C0E5B76" w14:textId="421A957B" w:rsidR="00B82B29" w:rsidRPr="00C0260B" w:rsidRDefault="00B82B29" w:rsidP="00560A8E">
      <w:pPr>
        <w:jc w:val="center"/>
        <w:rPr>
          <w:rFonts w:cs="Arial"/>
          <w:b/>
          <w:bCs/>
          <w:color w:val="000000" w:themeColor="text1"/>
          <w:sz w:val="36"/>
          <w:szCs w:val="36"/>
        </w:rPr>
      </w:pPr>
    </w:p>
    <w:sectPr w:rsidR="00B82B29" w:rsidRPr="00C02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652E"/>
    <w:multiLevelType w:val="hybridMultilevel"/>
    <w:tmpl w:val="BF78D154"/>
    <w:lvl w:ilvl="0" w:tplc="35E6146E">
      <w:start w:val="1"/>
      <w:numFmt w:val="bullet"/>
      <w:lvlText w:val="•"/>
      <w:lvlJc w:val="left"/>
      <w:pPr>
        <w:tabs>
          <w:tab w:val="num" w:pos="720"/>
        </w:tabs>
        <w:ind w:left="720" w:hanging="360"/>
      </w:pPr>
      <w:rPr>
        <w:rFonts w:ascii="Times New Roman" w:hAnsi="Times New Roman" w:hint="default"/>
      </w:rPr>
    </w:lvl>
    <w:lvl w:ilvl="1" w:tplc="398AD544" w:tentative="1">
      <w:start w:val="1"/>
      <w:numFmt w:val="bullet"/>
      <w:lvlText w:val="•"/>
      <w:lvlJc w:val="left"/>
      <w:pPr>
        <w:tabs>
          <w:tab w:val="num" w:pos="1440"/>
        </w:tabs>
        <w:ind w:left="1440" w:hanging="360"/>
      </w:pPr>
      <w:rPr>
        <w:rFonts w:ascii="Times New Roman" w:hAnsi="Times New Roman" w:hint="default"/>
      </w:rPr>
    </w:lvl>
    <w:lvl w:ilvl="2" w:tplc="08502D7A" w:tentative="1">
      <w:start w:val="1"/>
      <w:numFmt w:val="bullet"/>
      <w:lvlText w:val="•"/>
      <w:lvlJc w:val="left"/>
      <w:pPr>
        <w:tabs>
          <w:tab w:val="num" w:pos="2160"/>
        </w:tabs>
        <w:ind w:left="2160" w:hanging="360"/>
      </w:pPr>
      <w:rPr>
        <w:rFonts w:ascii="Times New Roman" w:hAnsi="Times New Roman" w:hint="default"/>
      </w:rPr>
    </w:lvl>
    <w:lvl w:ilvl="3" w:tplc="F6AE1E58" w:tentative="1">
      <w:start w:val="1"/>
      <w:numFmt w:val="bullet"/>
      <w:lvlText w:val="•"/>
      <w:lvlJc w:val="left"/>
      <w:pPr>
        <w:tabs>
          <w:tab w:val="num" w:pos="2880"/>
        </w:tabs>
        <w:ind w:left="2880" w:hanging="360"/>
      </w:pPr>
      <w:rPr>
        <w:rFonts w:ascii="Times New Roman" w:hAnsi="Times New Roman" w:hint="default"/>
      </w:rPr>
    </w:lvl>
    <w:lvl w:ilvl="4" w:tplc="83E8EECA" w:tentative="1">
      <w:start w:val="1"/>
      <w:numFmt w:val="bullet"/>
      <w:lvlText w:val="•"/>
      <w:lvlJc w:val="left"/>
      <w:pPr>
        <w:tabs>
          <w:tab w:val="num" w:pos="3600"/>
        </w:tabs>
        <w:ind w:left="3600" w:hanging="360"/>
      </w:pPr>
      <w:rPr>
        <w:rFonts w:ascii="Times New Roman" w:hAnsi="Times New Roman" w:hint="default"/>
      </w:rPr>
    </w:lvl>
    <w:lvl w:ilvl="5" w:tplc="7D56D618" w:tentative="1">
      <w:start w:val="1"/>
      <w:numFmt w:val="bullet"/>
      <w:lvlText w:val="•"/>
      <w:lvlJc w:val="left"/>
      <w:pPr>
        <w:tabs>
          <w:tab w:val="num" w:pos="4320"/>
        </w:tabs>
        <w:ind w:left="4320" w:hanging="360"/>
      </w:pPr>
      <w:rPr>
        <w:rFonts w:ascii="Times New Roman" w:hAnsi="Times New Roman" w:hint="default"/>
      </w:rPr>
    </w:lvl>
    <w:lvl w:ilvl="6" w:tplc="FB0CB4E6" w:tentative="1">
      <w:start w:val="1"/>
      <w:numFmt w:val="bullet"/>
      <w:lvlText w:val="•"/>
      <w:lvlJc w:val="left"/>
      <w:pPr>
        <w:tabs>
          <w:tab w:val="num" w:pos="5040"/>
        </w:tabs>
        <w:ind w:left="5040" w:hanging="360"/>
      </w:pPr>
      <w:rPr>
        <w:rFonts w:ascii="Times New Roman" w:hAnsi="Times New Roman" w:hint="default"/>
      </w:rPr>
    </w:lvl>
    <w:lvl w:ilvl="7" w:tplc="81E6D2FE" w:tentative="1">
      <w:start w:val="1"/>
      <w:numFmt w:val="bullet"/>
      <w:lvlText w:val="•"/>
      <w:lvlJc w:val="left"/>
      <w:pPr>
        <w:tabs>
          <w:tab w:val="num" w:pos="5760"/>
        </w:tabs>
        <w:ind w:left="5760" w:hanging="360"/>
      </w:pPr>
      <w:rPr>
        <w:rFonts w:ascii="Times New Roman" w:hAnsi="Times New Roman" w:hint="default"/>
      </w:rPr>
    </w:lvl>
    <w:lvl w:ilvl="8" w:tplc="E5966E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ED6331"/>
    <w:multiLevelType w:val="hybridMultilevel"/>
    <w:tmpl w:val="20E8AA74"/>
    <w:lvl w:ilvl="0" w:tplc="B77EE0F2">
      <w:start w:val="1"/>
      <w:numFmt w:val="bullet"/>
      <w:lvlText w:val="•"/>
      <w:lvlJc w:val="left"/>
      <w:pPr>
        <w:tabs>
          <w:tab w:val="num" w:pos="720"/>
        </w:tabs>
        <w:ind w:left="720" w:hanging="360"/>
      </w:pPr>
      <w:rPr>
        <w:rFonts w:ascii="Times New Roman" w:hAnsi="Times New Roman" w:hint="default"/>
      </w:rPr>
    </w:lvl>
    <w:lvl w:ilvl="1" w:tplc="439C39D0">
      <w:numFmt w:val="bullet"/>
      <w:lvlText w:val="•"/>
      <w:lvlJc w:val="left"/>
      <w:pPr>
        <w:tabs>
          <w:tab w:val="num" w:pos="1440"/>
        </w:tabs>
        <w:ind w:left="1440" w:hanging="360"/>
      </w:pPr>
      <w:rPr>
        <w:rFonts w:ascii="Arial" w:hAnsi="Arial" w:hint="default"/>
      </w:rPr>
    </w:lvl>
    <w:lvl w:ilvl="2" w:tplc="6B0AD61E" w:tentative="1">
      <w:start w:val="1"/>
      <w:numFmt w:val="bullet"/>
      <w:lvlText w:val="•"/>
      <w:lvlJc w:val="left"/>
      <w:pPr>
        <w:tabs>
          <w:tab w:val="num" w:pos="2160"/>
        </w:tabs>
        <w:ind w:left="2160" w:hanging="360"/>
      </w:pPr>
      <w:rPr>
        <w:rFonts w:ascii="Times New Roman" w:hAnsi="Times New Roman" w:hint="default"/>
      </w:rPr>
    </w:lvl>
    <w:lvl w:ilvl="3" w:tplc="D43CB064" w:tentative="1">
      <w:start w:val="1"/>
      <w:numFmt w:val="bullet"/>
      <w:lvlText w:val="•"/>
      <w:lvlJc w:val="left"/>
      <w:pPr>
        <w:tabs>
          <w:tab w:val="num" w:pos="2880"/>
        </w:tabs>
        <w:ind w:left="2880" w:hanging="360"/>
      </w:pPr>
      <w:rPr>
        <w:rFonts w:ascii="Times New Roman" w:hAnsi="Times New Roman" w:hint="default"/>
      </w:rPr>
    </w:lvl>
    <w:lvl w:ilvl="4" w:tplc="5F0CBCF4" w:tentative="1">
      <w:start w:val="1"/>
      <w:numFmt w:val="bullet"/>
      <w:lvlText w:val="•"/>
      <w:lvlJc w:val="left"/>
      <w:pPr>
        <w:tabs>
          <w:tab w:val="num" w:pos="3600"/>
        </w:tabs>
        <w:ind w:left="3600" w:hanging="360"/>
      </w:pPr>
      <w:rPr>
        <w:rFonts w:ascii="Times New Roman" w:hAnsi="Times New Roman" w:hint="default"/>
      </w:rPr>
    </w:lvl>
    <w:lvl w:ilvl="5" w:tplc="8530E23C" w:tentative="1">
      <w:start w:val="1"/>
      <w:numFmt w:val="bullet"/>
      <w:lvlText w:val="•"/>
      <w:lvlJc w:val="left"/>
      <w:pPr>
        <w:tabs>
          <w:tab w:val="num" w:pos="4320"/>
        </w:tabs>
        <w:ind w:left="4320" w:hanging="360"/>
      </w:pPr>
      <w:rPr>
        <w:rFonts w:ascii="Times New Roman" w:hAnsi="Times New Roman" w:hint="default"/>
      </w:rPr>
    </w:lvl>
    <w:lvl w:ilvl="6" w:tplc="BCB4ED44" w:tentative="1">
      <w:start w:val="1"/>
      <w:numFmt w:val="bullet"/>
      <w:lvlText w:val="•"/>
      <w:lvlJc w:val="left"/>
      <w:pPr>
        <w:tabs>
          <w:tab w:val="num" w:pos="5040"/>
        </w:tabs>
        <w:ind w:left="5040" w:hanging="360"/>
      </w:pPr>
      <w:rPr>
        <w:rFonts w:ascii="Times New Roman" w:hAnsi="Times New Roman" w:hint="default"/>
      </w:rPr>
    </w:lvl>
    <w:lvl w:ilvl="7" w:tplc="109A284C" w:tentative="1">
      <w:start w:val="1"/>
      <w:numFmt w:val="bullet"/>
      <w:lvlText w:val="•"/>
      <w:lvlJc w:val="left"/>
      <w:pPr>
        <w:tabs>
          <w:tab w:val="num" w:pos="5760"/>
        </w:tabs>
        <w:ind w:left="5760" w:hanging="360"/>
      </w:pPr>
      <w:rPr>
        <w:rFonts w:ascii="Times New Roman" w:hAnsi="Times New Roman" w:hint="default"/>
      </w:rPr>
    </w:lvl>
    <w:lvl w:ilvl="8" w:tplc="60AADB2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FE061E"/>
    <w:multiLevelType w:val="hybridMultilevel"/>
    <w:tmpl w:val="AF1077E4"/>
    <w:lvl w:ilvl="0" w:tplc="D39C9AD4">
      <w:start w:val="1"/>
      <w:numFmt w:val="bullet"/>
      <w:lvlText w:val="•"/>
      <w:lvlJc w:val="left"/>
      <w:pPr>
        <w:tabs>
          <w:tab w:val="num" w:pos="720"/>
        </w:tabs>
        <w:ind w:left="720" w:hanging="360"/>
      </w:pPr>
      <w:rPr>
        <w:rFonts w:ascii="Arial" w:hAnsi="Arial" w:hint="default"/>
      </w:rPr>
    </w:lvl>
    <w:lvl w:ilvl="1" w:tplc="2E64307C" w:tentative="1">
      <w:start w:val="1"/>
      <w:numFmt w:val="bullet"/>
      <w:lvlText w:val="•"/>
      <w:lvlJc w:val="left"/>
      <w:pPr>
        <w:tabs>
          <w:tab w:val="num" w:pos="1440"/>
        </w:tabs>
        <w:ind w:left="1440" w:hanging="360"/>
      </w:pPr>
      <w:rPr>
        <w:rFonts w:ascii="Arial" w:hAnsi="Arial" w:hint="default"/>
      </w:rPr>
    </w:lvl>
    <w:lvl w:ilvl="2" w:tplc="656C4AA8" w:tentative="1">
      <w:start w:val="1"/>
      <w:numFmt w:val="bullet"/>
      <w:lvlText w:val="•"/>
      <w:lvlJc w:val="left"/>
      <w:pPr>
        <w:tabs>
          <w:tab w:val="num" w:pos="2160"/>
        </w:tabs>
        <w:ind w:left="2160" w:hanging="360"/>
      </w:pPr>
      <w:rPr>
        <w:rFonts w:ascii="Arial" w:hAnsi="Arial" w:hint="default"/>
      </w:rPr>
    </w:lvl>
    <w:lvl w:ilvl="3" w:tplc="979CDC8A" w:tentative="1">
      <w:start w:val="1"/>
      <w:numFmt w:val="bullet"/>
      <w:lvlText w:val="•"/>
      <w:lvlJc w:val="left"/>
      <w:pPr>
        <w:tabs>
          <w:tab w:val="num" w:pos="2880"/>
        </w:tabs>
        <w:ind w:left="2880" w:hanging="360"/>
      </w:pPr>
      <w:rPr>
        <w:rFonts w:ascii="Arial" w:hAnsi="Arial" w:hint="default"/>
      </w:rPr>
    </w:lvl>
    <w:lvl w:ilvl="4" w:tplc="4D2AB202" w:tentative="1">
      <w:start w:val="1"/>
      <w:numFmt w:val="bullet"/>
      <w:lvlText w:val="•"/>
      <w:lvlJc w:val="left"/>
      <w:pPr>
        <w:tabs>
          <w:tab w:val="num" w:pos="3600"/>
        </w:tabs>
        <w:ind w:left="3600" w:hanging="360"/>
      </w:pPr>
      <w:rPr>
        <w:rFonts w:ascii="Arial" w:hAnsi="Arial" w:hint="default"/>
      </w:rPr>
    </w:lvl>
    <w:lvl w:ilvl="5" w:tplc="9D9CDDFE" w:tentative="1">
      <w:start w:val="1"/>
      <w:numFmt w:val="bullet"/>
      <w:lvlText w:val="•"/>
      <w:lvlJc w:val="left"/>
      <w:pPr>
        <w:tabs>
          <w:tab w:val="num" w:pos="4320"/>
        </w:tabs>
        <w:ind w:left="4320" w:hanging="360"/>
      </w:pPr>
      <w:rPr>
        <w:rFonts w:ascii="Arial" w:hAnsi="Arial" w:hint="default"/>
      </w:rPr>
    </w:lvl>
    <w:lvl w:ilvl="6" w:tplc="F8740A2E" w:tentative="1">
      <w:start w:val="1"/>
      <w:numFmt w:val="bullet"/>
      <w:lvlText w:val="•"/>
      <w:lvlJc w:val="left"/>
      <w:pPr>
        <w:tabs>
          <w:tab w:val="num" w:pos="5040"/>
        </w:tabs>
        <w:ind w:left="5040" w:hanging="360"/>
      </w:pPr>
      <w:rPr>
        <w:rFonts w:ascii="Arial" w:hAnsi="Arial" w:hint="default"/>
      </w:rPr>
    </w:lvl>
    <w:lvl w:ilvl="7" w:tplc="D5F21F44" w:tentative="1">
      <w:start w:val="1"/>
      <w:numFmt w:val="bullet"/>
      <w:lvlText w:val="•"/>
      <w:lvlJc w:val="left"/>
      <w:pPr>
        <w:tabs>
          <w:tab w:val="num" w:pos="5760"/>
        </w:tabs>
        <w:ind w:left="5760" w:hanging="360"/>
      </w:pPr>
      <w:rPr>
        <w:rFonts w:ascii="Arial" w:hAnsi="Arial" w:hint="default"/>
      </w:rPr>
    </w:lvl>
    <w:lvl w:ilvl="8" w:tplc="D40A05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D46941"/>
    <w:multiLevelType w:val="hybridMultilevel"/>
    <w:tmpl w:val="67886B3C"/>
    <w:lvl w:ilvl="0" w:tplc="70A03962">
      <w:start w:val="1"/>
      <w:numFmt w:val="bullet"/>
      <w:lvlText w:val="•"/>
      <w:lvlJc w:val="left"/>
      <w:pPr>
        <w:tabs>
          <w:tab w:val="num" w:pos="720"/>
        </w:tabs>
        <w:ind w:left="720" w:hanging="360"/>
      </w:pPr>
      <w:rPr>
        <w:rFonts w:ascii="Arial" w:hAnsi="Arial" w:hint="default"/>
      </w:rPr>
    </w:lvl>
    <w:lvl w:ilvl="1" w:tplc="C812D658" w:tentative="1">
      <w:start w:val="1"/>
      <w:numFmt w:val="bullet"/>
      <w:lvlText w:val="•"/>
      <w:lvlJc w:val="left"/>
      <w:pPr>
        <w:tabs>
          <w:tab w:val="num" w:pos="1440"/>
        </w:tabs>
        <w:ind w:left="1440" w:hanging="360"/>
      </w:pPr>
      <w:rPr>
        <w:rFonts w:ascii="Arial" w:hAnsi="Arial" w:hint="default"/>
      </w:rPr>
    </w:lvl>
    <w:lvl w:ilvl="2" w:tplc="A5B6DF9E" w:tentative="1">
      <w:start w:val="1"/>
      <w:numFmt w:val="bullet"/>
      <w:lvlText w:val="•"/>
      <w:lvlJc w:val="left"/>
      <w:pPr>
        <w:tabs>
          <w:tab w:val="num" w:pos="2160"/>
        </w:tabs>
        <w:ind w:left="2160" w:hanging="360"/>
      </w:pPr>
      <w:rPr>
        <w:rFonts w:ascii="Arial" w:hAnsi="Arial" w:hint="default"/>
      </w:rPr>
    </w:lvl>
    <w:lvl w:ilvl="3" w:tplc="3CAE4914" w:tentative="1">
      <w:start w:val="1"/>
      <w:numFmt w:val="bullet"/>
      <w:lvlText w:val="•"/>
      <w:lvlJc w:val="left"/>
      <w:pPr>
        <w:tabs>
          <w:tab w:val="num" w:pos="2880"/>
        </w:tabs>
        <w:ind w:left="2880" w:hanging="360"/>
      </w:pPr>
      <w:rPr>
        <w:rFonts w:ascii="Arial" w:hAnsi="Arial" w:hint="default"/>
      </w:rPr>
    </w:lvl>
    <w:lvl w:ilvl="4" w:tplc="D6AC09B0" w:tentative="1">
      <w:start w:val="1"/>
      <w:numFmt w:val="bullet"/>
      <w:lvlText w:val="•"/>
      <w:lvlJc w:val="left"/>
      <w:pPr>
        <w:tabs>
          <w:tab w:val="num" w:pos="3600"/>
        </w:tabs>
        <w:ind w:left="3600" w:hanging="360"/>
      </w:pPr>
      <w:rPr>
        <w:rFonts w:ascii="Arial" w:hAnsi="Arial" w:hint="default"/>
      </w:rPr>
    </w:lvl>
    <w:lvl w:ilvl="5" w:tplc="0F00F52C" w:tentative="1">
      <w:start w:val="1"/>
      <w:numFmt w:val="bullet"/>
      <w:lvlText w:val="•"/>
      <w:lvlJc w:val="left"/>
      <w:pPr>
        <w:tabs>
          <w:tab w:val="num" w:pos="4320"/>
        </w:tabs>
        <w:ind w:left="4320" w:hanging="360"/>
      </w:pPr>
      <w:rPr>
        <w:rFonts w:ascii="Arial" w:hAnsi="Arial" w:hint="default"/>
      </w:rPr>
    </w:lvl>
    <w:lvl w:ilvl="6" w:tplc="2028DFF6" w:tentative="1">
      <w:start w:val="1"/>
      <w:numFmt w:val="bullet"/>
      <w:lvlText w:val="•"/>
      <w:lvlJc w:val="left"/>
      <w:pPr>
        <w:tabs>
          <w:tab w:val="num" w:pos="5040"/>
        </w:tabs>
        <w:ind w:left="5040" w:hanging="360"/>
      </w:pPr>
      <w:rPr>
        <w:rFonts w:ascii="Arial" w:hAnsi="Arial" w:hint="default"/>
      </w:rPr>
    </w:lvl>
    <w:lvl w:ilvl="7" w:tplc="72E65820" w:tentative="1">
      <w:start w:val="1"/>
      <w:numFmt w:val="bullet"/>
      <w:lvlText w:val="•"/>
      <w:lvlJc w:val="left"/>
      <w:pPr>
        <w:tabs>
          <w:tab w:val="num" w:pos="5760"/>
        </w:tabs>
        <w:ind w:left="5760" w:hanging="360"/>
      </w:pPr>
      <w:rPr>
        <w:rFonts w:ascii="Arial" w:hAnsi="Arial" w:hint="default"/>
      </w:rPr>
    </w:lvl>
    <w:lvl w:ilvl="8" w:tplc="22F8CF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620120"/>
    <w:multiLevelType w:val="hybridMultilevel"/>
    <w:tmpl w:val="8F88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82842"/>
    <w:multiLevelType w:val="hybridMultilevel"/>
    <w:tmpl w:val="28A6E1B4"/>
    <w:lvl w:ilvl="0" w:tplc="3DE03816">
      <w:start w:val="1"/>
      <w:numFmt w:val="bullet"/>
      <w:lvlText w:val="•"/>
      <w:lvlJc w:val="left"/>
      <w:pPr>
        <w:tabs>
          <w:tab w:val="num" w:pos="720"/>
        </w:tabs>
        <w:ind w:left="720" w:hanging="360"/>
      </w:pPr>
      <w:rPr>
        <w:rFonts w:ascii="Arial" w:hAnsi="Arial" w:hint="default"/>
      </w:rPr>
    </w:lvl>
    <w:lvl w:ilvl="1" w:tplc="F1CCAA18" w:tentative="1">
      <w:start w:val="1"/>
      <w:numFmt w:val="bullet"/>
      <w:lvlText w:val="•"/>
      <w:lvlJc w:val="left"/>
      <w:pPr>
        <w:tabs>
          <w:tab w:val="num" w:pos="1440"/>
        </w:tabs>
        <w:ind w:left="1440" w:hanging="360"/>
      </w:pPr>
      <w:rPr>
        <w:rFonts w:ascii="Arial" w:hAnsi="Arial" w:hint="default"/>
      </w:rPr>
    </w:lvl>
    <w:lvl w:ilvl="2" w:tplc="E9B2CEB4" w:tentative="1">
      <w:start w:val="1"/>
      <w:numFmt w:val="bullet"/>
      <w:lvlText w:val="•"/>
      <w:lvlJc w:val="left"/>
      <w:pPr>
        <w:tabs>
          <w:tab w:val="num" w:pos="2160"/>
        </w:tabs>
        <w:ind w:left="2160" w:hanging="360"/>
      </w:pPr>
      <w:rPr>
        <w:rFonts w:ascii="Arial" w:hAnsi="Arial" w:hint="default"/>
      </w:rPr>
    </w:lvl>
    <w:lvl w:ilvl="3" w:tplc="4644FAA4" w:tentative="1">
      <w:start w:val="1"/>
      <w:numFmt w:val="bullet"/>
      <w:lvlText w:val="•"/>
      <w:lvlJc w:val="left"/>
      <w:pPr>
        <w:tabs>
          <w:tab w:val="num" w:pos="2880"/>
        </w:tabs>
        <w:ind w:left="2880" w:hanging="360"/>
      </w:pPr>
      <w:rPr>
        <w:rFonts w:ascii="Arial" w:hAnsi="Arial" w:hint="default"/>
      </w:rPr>
    </w:lvl>
    <w:lvl w:ilvl="4" w:tplc="EB0A5E2C" w:tentative="1">
      <w:start w:val="1"/>
      <w:numFmt w:val="bullet"/>
      <w:lvlText w:val="•"/>
      <w:lvlJc w:val="left"/>
      <w:pPr>
        <w:tabs>
          <w:tab w:val="num" w:pos="3600"/>
        </w:tabs>
        <w:ind w:left="3600" w:hanging="360"/>
      </w:pPr>
      <w:rPr>
        <w:rFonts w:ascii="Arial" w:hAnsi="Arial" w:hint="default"/>
      </w:rPr>
    </w:lvl>
    <w:lvl w:ilvl="5" w:tplc="1E5403B2" w:tentative="1">
      <w:start w:val="1"/>
      <w:numFmt w:val="bullet"/>
      <w:lvlText w:val="•"/>
      <w:lvlJc w:val="left"/>
      <w:pPr>
        <w:tabs>
          <w:tab w:val="num" w:pos="4320"/>
        </w:tabs>
        <w:ind w:left="4320" w:hanging="360"/>
      </w:pPr>
      <w:rPr>
        <w:rFonts w:ascii="Arial" w:hAnsi="Arial" w:hint="default"/>
      </w:rPr>
    </w:lvl>
    <w:lvl w:ilvl="6" w:tplc="266ED4BA" w:tentative="1">
      <w:start w:val="1"/>
      <w:numFmt w:val="bullet"/>
      <w:lvlText w:val="•"/>
      <w:lvlJc w:val="left"/>
      <w:pPr>
        <w:tabs>
          <w:tab w:val="num" w:pos="5040"/>
        </w:tabs>
        <w:ind w:left="5040" w:hanging="360"/>
      </w:pPr>
      <w:rPr>
        <w:rFonts w:ascii="Arial" w:hAnsi="Arial" w:hint="default"/>
      </w:rPr>
    </w:lvl>
    <w:lvl w:ilvl="7" w:tplc="753267B6" w:tentative="1">
      <w:start w:val="1"/>
      <w:numFmt w:val="bullet"/>
      <w:lvlText w:val="•"/>
      <w:lvlJc w:val="left"/>
      <w:pPr>
        <w:tabs>
          <w:tab w:val="num" w:pos="5760"/>
        </w:tabs>
        <w:ind w:left="5760" w:hanging="360"/>
      </w:pPr>
      <w:rPr>
        <w:rFonts w:ascii="Arial" w:hAnsi="Arial" w:hint="default"/>
      </w:rPr>
    </w:lvl>
    <w:lvl w:ilvl="8" w:tplc="25F6CD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1C2690"/>
    <w:multiLevelType w:val="hybridMultilevel"/>
    <w:tmpl w:val="55A4E4D8"/>
    <w:lvl w:ilvl="0" w:tplc="C08C6202">
      <w:start w:val="1"/>
      <w:numFmt w:val="bullet"/>
      <w:lvlText w:val="•"/>
      <w:lvlJc w:val="left"/>
      <w:pPr>
        <w:tabs>
          <w:tab w:val="num" w:pos="720"/>
        </w:tabs>
        <w:ind w:left="720" w:hanging="360"/>
      </w:pPr>
      <w:rPr>
        <w:rFonts w:ascii="Arial" w:hAnsi="Arial" w:hint="default"/>
      </w:rPr>
    </w:lvl>
    <w:lvl w:ilvl="1" w:tplc="4DAE846A" w:tentative="1">
      <w:start w:val="1"/>
      <w:numFmt w:val="bullet"/>
      <w:lvlText w:val="•"/>
      <w:lvlJc w:val="left"/>
      <w:pPr>
        <w:tabs>
          <w:tab w:val="num" w:pos="1440"/>
        </w:tabs>
        <w:ind w:left="1440" w:hanging="360"/>
      </w:pPr>
      <w:rPr>
        <w:rFonts w:ascii="Arial" w:hAnsi="Arial" w:hint="default"/>
      </w:rPr>
    </w:lvl>
    <w:lvl w:ilvl="2" w:tplc="3ACC348A" w:tentative="1">
      <w:start w:val="1"/>
      <w:numFmt w:val="bullet"/>
      <w:lvlText w:val="•"/>
      <w:lvlJc w:val="left"/>
      <w:pPr>
        <w:tabs>
          <w:tab w:val="num" w:pos="2160"/>
        </w:tabs>
        <w:ind w:left="2160" w:hanging="360"/>
      </w:pPr>
      <w:rPr>
        <w:rFonts w:ascii="Arial" w:hAnsi="Arial" w:hint="default"/>
      </w:rPr>
    </w:lvl>
    <w:lvl w:ilvl="3" w:tplc="E4BC842C" w:tentative="1">
      <w:start w:val="1"/>
      <w:numFmt w:val="bullet"/>
      <w:lvlText w:val="•"/>
      <w:lvlJc w:val="left"/>
      <w:pPr>
        <w:tabs>
          <w:tab w:val="num" w:pos="2880"/>
        </w:tabs>
        <w:ind w:left="2880" w:hanging="360"/>
      </w:pPr>
      <w:rPr>
        <w:rFonts w:ascii="Arial" w:hAnsi="Arial" w:hint="default"/>
      </w:rPr>
    </w:lvl>
    <w:lvl w:ilvl="4" w:tplc="1334FB8C" w:tentative="1">
      <w:start w:val="1"/>
      <w:numFmt w:val="bullet"/>
      <w:lvlText w:val="•"/>
      <w:lvlJc w:val="left"/>
      <w:pPr>
        <w:tabs>
          <w:tab w:val="num" w:pos="3600"/>
        </w:tabs>
        <w:ind w:left="3600" w:hanging="360"/>
      </w:pPr>
      <w:rPr>
        <w:rFonts w:ascii="Arial" w:hAnsi="Arial" w:hint="default"/>
      </w:rPr>
    </w:lvl>
    <w:lvl w:ilvl="5" w:tplc="CC66DED4" w:tentative="1">
      <w:start w:val="1"/>
      <w:numFmt w:val="bullet"/>
      <w:lvlText w:val="•"/>
      <w:lvlJc w:val="left"/>
      <w:pPr>
        <w:tabs>
          <w:tab w:val="num" w:pos="4320"/>
        </w:tabs>
        <w:ind w:left="4320" w:hanging="360"/>
      </w:pPr>
      <w:rPr>
        <w:rFonts w:ascii="Arial" w:hAnsi="Arial" w:hint="default"/>
      </w:rPr>
    </w:lvl>
    <w:lvl w:ilvl="6" w:tplc="02FE1A6E" w:tentative="1">
      <w:start w:val="1"/>
      <w:numFmt w:val="bullet"/>
      <w:lvlText w:val="•"/>
      <w:lvlJc w:val="left"/>
      <w:pPr>
        <w:tabs>
          <w:tab w:val="num" w:pos="5040"/>
        </w:tabs>
        <w:ind w:left="5040" w:hanging="360"/>
      </w:pPr>
      <w:rPr>
        <w:rFonts w:ascii="Arial" w:hAnsi="Arial" w:hint="default"/>
      </w:rPr>
    </w:lvl>
    <w:lvl w:ilvl="7" w:tplc="67CC77D8" w:tentative="1">
      <w:start w:val="1"/>
      <w:numFmt w:val="bullet"/>
      <w:lvlText w:val="•"/>
      <w:lvlJc w:val="left"/>
      <w:pPr>
        <w:tabs>
          <w:tab w:val="num" w:pos="5760"/>
        </w:tabs>
        <w:ind w:left="5760" w:hanging="360"/>
      </w:pPr>
      <w:rPr>
        <w:rFonts w:ascii="Arial" w:hAnsi="Arial" w:hint="default"/>
      </w:rPr>
    </w:lvl>
    <w:lvl w:ilvl="8" w:tplc="37DC4C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B53FDF"/>
    <w:multiLevelType w:val="hybridMultilevel"/>
    <w:tmpl w:val="05AE611C"/>
    <w:lvl w:ilvl="0" w:tplc="FF92190A">
      <w:start w:val="1"/>
      <w:numFmt w:val="bullet"/>
      <w:lvlText w:val="•"/>
      <w:lvlJc w:val="left"/>
      <w:pPr>
        <w:tabs>
          <w:tab w:val="num" w:pos="720"/>
        </w:tabs>
        <w:ind w:left="720" w:hanging="360"/>
      </w:pPr>
      <w:rPr>
        <w:rFonts w:ascii="Arial" w:hAnsi="Arial" w:hint="default"/>
      </w:rPr>
    </w:lvl>
    <w:lvl w:ilvl="1" w:tplc="DEFC1224" w:tentative="1">
      <w:start w:val="1"/>
      <w:numFmt w:val="bullet"/>
      <w:lvlText w:val="•"/>
      <w:lvlJc w:val="left"/>
      <w:pPr>
        <w:tabs>
          <w:tab w:val="num" w:pos="1440"/>
        </w:tabs>
        <w:ind w:left="1440" w:hanging="360"/>
      </w:pPr>
      <w:rPr>
        <w:rFonts w:ascii="Arial" w:hAnsi="Arial" w:hint="default"/>
      </w:rPr>
    </w:lvl>
    <w:lvl w:ilvl="2" w:tplc="5F48CDAA" w:tentative="1">
      <w:start w:val="1"/>
      <w:numFmt w:val="bullet"/>
      <w:lvlText w:val="•"/>
      <w:lvlJc w:val="left"/>
      <w:pPr>
        <w:tabs>
          <w:tab w:val="num" w:pos="2160"/>
        </w:tabs>
        <w:ind w:left="2160" w:hanging="360"/>
      </w:pPr>
      <w:rPr>
        <w:rFonts w:ascii="Arial" w:hAnsi="Arial" w:hint="default"/>
      </w:rPr>
    </w:lvl>
    <w:lvl w:ilvl="3" w:tplc="AC2EDC2E" w:tentative="1">
      <w:start w:val="1"/>
      <w:numFmt w:val="bullet"/>
      <w:lvlText w:val="•"/>
      <w:lvlJc w:val="left"/>
      <w:pPr>
        <w:tabs>
          <w:tab w:val="num" w:pos="2880"/>
        </w:tabs>
        <w:ind w:left="2880" w:hanging="360"/>
      </w:pPr>
      <w:rPr>
        <w:rFonts w:ascii="Arial" w:hAnsi="Arial" w:hint="default"/>
      </w:rPr>
    </w:lvl>
    <w:lvl w:ilvl="4" w:tplc="7D7EDD5C" w:tentative="1">
      <w:start w:val="1"/>
      <w:numFmt w:val="bullet"/>
      <w:lvlText w:val="•"/>
      <w:lvlJc w:val="left"/>
      <w:pPr>
        <w:tabs>
          <w:tab w:val="num" w:pos="3600"/>
        </w:tabs>
        <w:ind w:left="3600" w:hanging="360"/>
      </w:pPr>
      <w:rPr>
        <w:rFonts w:ascii="Arial" w:hAnsi="Arial" w:hint="default"/>
      </w:rPr>
    </w:lvl>
    <w:lvl w:ilvl="5" w:tplc="B6D209B2" w:tentative="1">
      <w:start w:val="1"/>
      <w:numFmt w:val="bullet"/>
      <w:lvlText w:val="•"/>
      <w:lvlJc w:val="left"/>
      <w:pPr>
        <w:tabs>
          <w:tab w:val="num" w:pos="4320"/>
        </w:tabs>
        <w:ind w:left="4320" w:hanging="360"/>
      </w:pPr>
      <w:rPr>
        <w:rFonts w:ascii="Arial" w:hAnsi="Arial" w:hint="default"/>
      </w:rPr>
    </w:lvl>
    <w:lvl w:ilvl="6" w:tplc="3B84A924" w:tentative="1">
      <w:start w:val="1"/>
      <w:numFmt w:val="bullet"/>
      <w:lvlText w:val="•"/>
      <w:lvlJc w:val="left"/>
      <w:pPr>
        <w:tabs>
          <w:tab w:val="num" w:pos="5040"/>
        </w:tabs>
        <w:ind w:left="5040" w:hanging="360"/>
      </w:pPr>
      <w:rPr>
        <w:rFonts w:ascii="Arial" w:hAnsi="Arial" w:hint="default"/>
      </w:rPr>
    </w:lvl>
    <w:lvl w:ilvl="7" w:tplc="52444E70" w:tentative="1">
      <w:start w:val="1"/>
      <w:numFmt w:val="bullet"/>
      <w:lvlText w:val="•"/>
      <w:lvlJc w:val="left"/>
      <w:pPr>
        <w:tabs>
          <w:tab w:val="num" w:pos="5760"/>
        </w:tabs>
        <w:ind w:left="5760" w:hanging="360"/>
      </w:pPr>
      <w:rPr>
        <w:rFonts w:ascii="Arial" w:hAnsi="Arial" w:hint="default"/>
      </w:rPr>
    </w:lvl>
    <w:lvl w:ilvl="8" w:tplc="91448A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BE3ED0"/>
    <w:multiLevelType w:val="hybridMultilevel"/>
    <w:tmpl w:val="E780BA86"/>
    <w:lvl w:ilvl="0" w:tplc="60004160">
      <w:start w:val="1"/>
      <w:numFmt w:val="bullet"/>
      <w:lvlText w:val="•"/>
      <w:lvlJc w:val="left"/>
      <w:pPr>
        <w:tabs>
          <w:tab w:val="num" w:pos="720"/>
        </w:tabs>
        <w:ind w:left="720" w:hanging="360"/>
      </w:pPr>
      <w:rPr>
        <w:rFonts w:ascii="Arial" w:hAnsi="Arial" w:hint="default"/>
      </w:rPr>
    </w:lvl>
    <w:lvl w:ilvl="1" w:tplc="750A5F7A" w:tentative="1">
      <w:start w:val="1"/>
      <w:numFmt w:val="bullet"/>
      <w:lvlText w:val="•"/>
      <w:lvlJc w:val="left"/>
      <w:pPr>
        <w:tabs>
          <w:tab w:val="num" w:pos="1440"/>
        </w:tabs>
        <w:ind w:left="1440" w:hanging="360"/>
      </w:pPr>
      <w:rPr>
        <w:rFonts w:ascii="Arial" w:hAnsi="Arial" w:hint="default"/>
      </w:rPr>
    </w:lvl>
    <w:lvl w:ilvl="2" w:tplc="5E683198" w:tentative="1">
      <w:start w:val="1"/>
      <w:numFmt w:val="bullet"/>
      <w:lvlText w:val="•"/>
      <w:lvlJc w:val="left"/>
      <w:pPr>
        <w:tabs>
          <w:tab w:val="num" w:pos="2160"/>
        </w:tabs>
        <w:ind w:left="2160" w:hanging="360"/>
      </w:pPr>
      <w:rPr>
        <w:rFonts w:ascii="Arial" w:hAnsi="Arial" w:hint="default"/>
      </w:rPr>
    </w:lvl>
    <w:lvl w:ilvl="3" w:tplc="0E16CF72" w:tentative="1">
      <w:start w:val="1"/>
      <w:numFmt w:val="bullet"/>
      <w:lvlText w:val="•"/>
      <w:lvlJc w:val="left"/>
      <w:pPr>
        <w:tabs>
          <w:tab w:val="num" w:pos="2880"/>
        </w:tabs>
        <w:ind w:left="2880" w:hanging="360"/>
      </w:pPr>
      <w:rPr>
        <w:rFonts w:ascii="Arial" w:hAnsi="Arial" w:hint="default"/>
      </w:rPr>
    </w:lvl>
    <w:lvl w:ilvl="4" w:tplc="E4DEC278" w:tentative="1">
      <w:start w:val="1"/>
      <w:numFmt w:val="bullet"/>
      <w:lvlText w:val="•"/>
      <w:lvlJc w:val="left"/>
      <w:pPr>
        <w:tabs>
          <w:tab w:val="num" w:pos="3600"/>
        </w:tabs>
        <w:ind w:left="3600" w:hanging="360"/>
      </w:pPr>
      <w:rPr>
        <w:rFonts w:ascii="Arial" w:hAnsi="Arial" w:hint="default"/>
      </w:rPr>
    </w:lvl>
    <w:lvl w:ilvl="5" w:tplc="3190D396" w:tentative="1">
      <w:start w:val="1"/>
      <w:numFmt w:val="bullet"/>
      <w:lvlText w:val="•"/>
      <w:lvlJc w:val="left"/>
      <w:pPr>
        <w:tabs>
          <w:tab w:val="num" w:pos="4320"/>
        </w:tabs>
        <w:ind w:left="4320" w:hanging="360"/>
      </w:pPr>
      <w:rPr>
        <w:rFonts w:ascii="Arial" w:hAnsi="Arial" w:hint="default"/>
      </w:rPr>
    </w:lvl>
    <w:lvl w:ilvl="6" w:tplc="973AF722" w:tentative="1">
      <w:start w:val="1"/>
      <w:numFmt w:val="bullet"/>
      <w:lvlText w:val="•"/>
      <w:lvlJc w:val="left"/>
      <w:pPr>
        <w:tabs>
          <w:tab w:val="num" w:pos="5040"/>
        </w:tabs>
        <w:ind w:left="5040" w:hanging="360"/>
      </w:pPr>
      <w:rPr>
        <w:rFonts w:ascii="Arial" w:hAnsi="Arial" w:hint="default"/>
      </w:rPr>
    </w:lvl>
    <w:lvl w:ilvl="7" w:tplc="77E4C0D8" w:tentative="1">
      <w:start w:val="1"/>
      <w:numFmt w:val="bullet"/>
      <w:lvlText w:val="•"/>
      <w:lvlJc w:val="left"/>
      <w:pPr>
        <w:tabs>
          <w:tab w:val="num" w:pos="5760"/>
        </w:tabs>
        <w:ind w:left="5760" w:hanging="360"/>
      </w:pPr>
      <w:rPr>
        <w:rFonts w:ascii="Arial" w:hAnsi="Arial" w:hint="default"/>
      </w:rPr>
    </w:lvl>
    <w:lvl w:ilvl="8" w:tplc="A9F221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F32C08"/>
    <w:multiLevelType w:val="hybridMultilevel"/>
    <w:tmpl w:val="CDA0E754"/>
    <w:lvl w:ilvl="0" w:tplc="2DA21AB6">
      <w:start w:val="1"/>
      <w:numFmt w:val="bullet"/>
      <w:lvlText w:val="•"/>
      <w:lvlJc w:val="left"/>
      <w:pPr>
        <w:tabs>
          <w:tab w:val="num" w:pos="720"/>
        </w:tabs>
        <w:ind w:left="720" w:hanging="360"/>
      </w:pPr>
      <w:rPr>
        <w:rFonts w:ascii="Arial" w:hAnsi="Arial" w:hint="default"/>
      </w:rPr>
    </w:lvl>
    <w:lvl w:ilvl="1" w:tplc="FC1C5932" w:tentative="1">
      <w:start w:val="1"/>
      <w:numFmt w:val="bullet"/>
      <w:lvlText w:val="•"/>
      <w:lvlJc w:val="left"/>
      <w:pPr>
        <w:tabs>
          <w:tab w:val="num" w:pos="1440"/>
        </w:tabs>
        <w:ind w:left="1440" w:hanging="360"/>
      </w:pPr>
      <w:rPr>
        <w:rFonts w:ascii="Arial" w:hAnsi="Arial" w:hint="default"/>
      </w:rPr>
    </w:lvl>
    <w:lvl w:ilvl="2" w:tplc="3AF88C16" w:tentative="1">
      <w:start w:val="1"/>
      <w:numFmt w:val="bullet"/>
      <w:lvlText w:val="•"/>
      <w:lvlJc w:val="left"/>
      <w:pPr>
        <w:tabs>
          <w:tab w:val="num" w:pos="2160"/>
        </w:tabs>
        <w:ind w:left="2160" w:hanging="360"/>
      </w:pPr>
      <w:rPr>
        <w:rFonts w:ascii="Arial" w:hAnsi="Arial" w:hint="default"/>
      </w:rPr>
    </w:lvl>
    <w:lvl w:ilvl="3" w:tplc="AAAAD6E0" w:tentative="1">
      <w:start w:val="1"/>
      <w:numFmt w:val="bullet"/>
      <w:lvlText w:val="•"/>
      <w:lvlJc w:val="left"/>
      <w:pPr>
        <w:tabs>
          <w:tab w:val="num" w:pos="2880"/>
        </w:tabs>
        <w:ind w:left="2880" w:hanging="360"/>
      </w:pPr>
      <w:rPr>
        <w:rFonts w:ascii="Arial" w:hAnsi="Arial" w:hint="default"/>
      </w:rPr>
    </w:lvl>
    <w:lvl w:ilvl="4" w:tplc="EDD4759E" w:tentative="1">
      <w:start w:val="1"/>
      <w:numFmt w:val="bullet"/>
      <w:lvlText w:val="•"/>
      <w:lvlJc w:val="left"/>
      <w:pPr>
        <w:tabs>
          <w:tab w:val="num" w:pos="3600"/>
        </w:tabs>
        <w:ind w:left="3600" w:hanging="360"/>
      </w:pPr>
      <w:rPr>
        <w:rFonts w:ascii="Arial" w:hAnsi="Arial" w:hint="default"/>
      </w:rPr>
    </w:lvl>
    <w:lvl w:ilvl="5" w:tplc="8EB8AB08" w:tentative="1">
      <w:start w:val="1"/>
      <w:numFmt w:val="bullet"/>
      <w:lvlText w:val="•"/>
      <w:lvlJc w:val="left"/>
      <w:pPr>
        <w:tabs>
          <w:tab w:val="num" w:pos="4320"/>
        </w:tabs>
        <w:ind w:left="4320" w:hanging="360"/>
      </w:pPr>
      <w:rPr>
        <w:rFonts w:ascii="Arial" w:hAnsi="Arial" w:hint="default"/>
      </w:rPr>
    </w:lvl>
    <w:lvl w:ilvl="6" w:tplc="CAF0036C" w:tentative="1">
      <w:start w:val="1"/>
      <w:numFmt w:val="bullet"/>
      <w:lvlText w:val="•"/>
      <w:lvlJc w:val="left"/>
      <w:pPr>
        <w:tabs>
          <w:tab w:val="num" w:pos="5040"/>
        </w:tabs>
        <w:ind w:left="5040" w:hanging="360"/>
      </w:pPr>
      <w:rPr>
        <w:rFonts w:ascii="Arial" w:hAnsi="Arial" w:hint="default"/>
      </w:rPr>
    </w:lvl>
    <w:lvl w:ilvl="7" w:tplc="9AE81CB2" w:tentative="1">
      <w:start w:val="1"/>
      <w:numFmt w:val="bullet"/>
      <w:lvlText w:val="•"/>
      <w:lvlJc w:val="left"/>
      <w:pPr>
        <w:tabs>
          <w:tab w:val="num" w:pos="5760"/>
        </w:tabs>
        <w:ind w:left="5760" w:hanging="360"/>
      </w:pPr>
      <w:rPr>
        <w:rFonts w:ascii="Arial" w:hAnsi="Arial" w:hint="default"/>
      </w:rPr>
    </w:lvl>
    <w:lvl w:ilvl="8" w:tplc="31C6E7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33644A"/>
    <w:multiLevelType w:val="hybridMultilevel"/>
    <w:tmpl w:val="89947528"/>
    <w:lvl w:ilvl="0" w:tplc="04BAC262">
      <w:start w:val="1"/>
      <w:numFmt w:val="bullet"/>
      <w:lvlText w:val="•"/>
      <w:lvlJc w:val="left"/>
      <w:pPr>
        <w:tabs>
          <w:tab w:val="num" w:pos="720"/>
        </w:tabs>
        <w:ind w:left="720" w:hanging="360"/>
      </w:pPr>
      <w:rPr>
        <w:rFonts w:ascii="Times New Roman" w:hAnsi="Times New Roman" w:hint="default"/>
      </w:rPr>
    </w:lvl>
    <w:lvl w:ilvl="1" w:tplc="BE7AF604" w:tentative="1">
      <w:start w:val="1"/>
      <w:numFmt w:val="bullet"/>
      <w:lvlText w:val="•"/>
      <w:lvlJc w:val="left"/>
      <w:pPr>
        <w:tabs>
          <w:tab w:val="num" w:pos="1440"/>
        </w:tabs>
        <w:ind w:left="1440" w:hanging="360"/>
      </w:pPr>
      <w:rPr>
        <w:rFonts w:ascii="Times New Roman" w:hAnsi="Times New Roman" w:hint="default"/>
      </w:rPr>
    </w:lvl>
    <w:lvl w:ilvl="2" w:tplc="B1BE4C16" w:tentative="1">
      <w:start w:val="1"/>
      <w:numFmt w:val="bullet"/>
      <w:lvlText w:val="•"/>
      <w:lvlJc w:val="left"/>
      <w:pPr>
        <w:tabs>
          <w:tab w:val="num" w:pos="2160"/>
        </w:tabs>
        <w:ind w:left="2160" w:hanging="360"/>
      </w:pPr>
      <w:rPr>
        <w:rFonts w:ascii="Times New Roman" w:hAnsi="Times New Roman" w:hint="default"/>
      </w:rPr>
    </w:lvl>
    <w:lvl w:ilvl="3" w:tplc="426CBDF6" w:tentative="1">
      <w:start w:val="1"/>
      <w:numFmt w:val="bullet"/>
      <w:lvlText w:val="•"/>
      <w:lvlJc w:val="left"/>
      <w:pPr>
        <w:tabs>
          <w:tab w:val="num" w:pos="2880"/>
        </w:tabs>
        <w:ind w:left="2880" w:hanging="360"/>
      </w:pPr>
      <w:rPr>
        <w:rFonts w:ascii="Times New Roman" w:hAnsi="Times New Roman" w:hint="default"/>
      </w:rPr>
    </w:lvl>
    <w:lvl w:ilvl="4" w:tplc="1AE66B16" w:tentative="1">
      <w:start w:val="1"/>
      <w:numFmt w:val="bullet"/>
      <w:lvlText w:val="•"/>
      <w:lvlJc w:val="left"/>
      <w:pPr>
        <w:tabs>
          <w:tab w:val="num" w:pos="3600"/>
        </w:tabs>
        <w:ind w:left="3600" w:hanging="360"/>
      </w:pPr>
      <w:rPr>
        <w:rFonts w:ascii="Times New Roman" w:hAnsi="Times New Roman" w:hint="default"/>
      </w:rPr>
    </w:lvl>
    <w:lvl w:ilvl="5" w:tplc="BC0A7B1C" w:tentative="1">
      <w:start w:val="1"/>
      <w:numFmt w:val="bullet"/>
      <w:lvlText w:val="•"/>
      <w:lvlJc w:val="left"/>
      <w:pPr>
        <w:tabs>
          <w:tab w:val="num" w:pos="4320"/>
        </w:tabs>
        <w:ind w:left="4320" w:hanging="360"/>
      </w:pPr>
      <w:rPr>
        <w:rFonts w:ascii="Times New Roman" w:hAnsi="Times New Roman" w:hint="default"/>
      </w:rPr>
    </w:lvl>
    <w:lvl w:ilvl="6" w:tplc="4CAA79C6" w:tentative="1">
      <w:start w:val="1"/>
      <w:numFmt w:val="bullet"/>
      <w:lvlText w:val="•"/>
      <w:lvlJc w:val="left"/>
      <w:pPr>
        <w:tabs>
          <w:tab w:val="num" w:pos="5040"/>
        </w:tabs>
        <w:ind w:left="5040" w:hanging="360"/>
      </w:pPr>
      <w:rPr>
        <w:rFonts w:ascii="Times New Roman" w:hAnsi="Times New Roman" w:hint="default"/>
      </w:rPr>
    </w:lvl>
    <w:lvl w:ilvl="7" w:tplc="23FA73D6" w:tentative="1">
      <w:start w:val="1"/>
      <w:numFmt w:val="bullet"/>
      <w:lvlText w:val="•"/>
      <w:lvlJc w:val="left"/>
      <w:pPr>
        <w:tabs>
          <w:tab w:val="num" w:pos="5760"/>
        </w:tabs>
        <w:ind w:left="5760" w:hanging="360"/>
      </w:pPr>
      <w:rPr>
        <w:rFonts w:ascii="Times New Roman" w:hAnsi="Times New Roman" w:hint="default"/>
      </w:rPr>
    </w:lvl>
    <w:lvl w:ilvl="8" w:tplc="3930475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47683C"/>
    <w:multiLevelType w:val="hybridMultilevel"/>
    <w:tmpl w:val="2E001D7C"/>
    <w:lvl w:ilvl="0" w:tplc="5FF4764E">
      <w:start w:val="1"/>
      <w:numFmt w:val="bullet"/>
      <w:lvlText w:val="•"/>
      <w:lvlJc w:val="left"/>
      <w:pPr>
        <w:tabs>
          <w:tab w:val="num" w:pos="720"/>
        </w:tabs>
        <w:ind w:left="720" w:hanging="360"/>
      </w:pPr>
      <w:rPr>
        <w:rFonts w:ascii="Arial" w:hAnsi="Arial" w:hint="default"/>
      </w:rPr>
    </w:lvl>
    <w:lvl w:ilvl="1" w:tplc="EB48DEBA" w:tentative="1">
      <w:start w:val="1"/>
      <w:numFmt w:val="bullet"/>
      <w:lvlText w:val="•"/>
      <w:lvlJc w:val="left"/>
      <w:pPr>
        <w:tabs>
          <w:tab w:val="num" w:pos="1440"/>
        </w:tabs>
        <w:ind w:left="1440" w:hanging="360"/>
      </w:pPr>
      <w:rPr>
        <w:rFonts w:ascii="Arial" w:hAnsi="Arial" w:hint="default"/>
      </w:rPr>
    </w:lvl>
    <w:lvl w:ilvl="2" w:tplc="3FBEE2DE" w:tentative="1">
      <w:start w:val="1"/>
      <w:numFmt w:val="bullet"/>
      <w:lvlText w:val="•"/>
      <w:lvlJc w:val="left"/>
      <w:pPr>
        <w:tabs>
          <w:tab w:val="num" w:pos="2160"/>
        </w:tabs>
        <w:ind w:left="2160" w:hanging="360"/>
      </w:pPr>
      <w:rPr>
        <w:rFonts w:ascii="Arial" w:hAnsi="Arial" w:hint="default"/>
      </w:rPr>
    </w:lvl>
    <w:lvl w:ilvl="3" w:tplc="E8D25AE2" w:tentative="1">
      <w:start w:val="1"/>
      <w:numFmt w:val="bullet"/>
      <w:lvlText w:val="•"/>
      <w:lvlJc w:val="left"/>
      <w:pPr>
        <w:tabs>
          <w:tab w:val="num" w:pos="2880"/>
        </w:tabs>
        <w:ind w:left="2880" w:hanging="360"/>
      </w:pPr>
      <w:rPr>
        <w:rFonts w:ascii="Arial" w:hAnsi="Arial" w:hint="default"/>
      </w:rPr>
    </w:lvl>
    <w:lvl w:ilvl="4" w:tplc="294A5128" w:tentative="1">
      <w:start w:val="1"/>
      <w:numFmt w:val="bullet"/>
      <w:lvlText w:val="•"/>
      <w:lvlJc w:val="left"/>
      <w:pPr>
        <w:tabs>
          <w:tab w:val="num" w:pos="3600"/>
        </w:tabs>
        <w:ind w:left="3600" w:hanging="360"/>
      </w:pPr>
      <w:rPr>
        <w:rFonts w:ascii="Arial" w:hAnsi="Arial" w:hint="default"/>
      </w:rPr>
    </w:lvl>
    <w:lvl w:ilvl="5" w:tplc="F702B842" w:tentative="1">
      <w:start w:val="1"/>
      <w:numFmt w:val="bullet"/>
      <w:lvlText w:val="•"/>
      <w:lvlJc w:val="left"/>
      <w:pPr>
        <w:tabs>
          <w:tab w:val="num" w:pos="4320"/>
        </w:tabs>
        <w:ind w:left="4320" w:hanging="360"/>
      </w:pPr>
      <w:rPr>
        <w:rFonts w:ascii="Arial" w:hAnsi="Arial" w:hint="default"/>
      </w:rPr>
    </w:lvl>
    <w:lvl w:ilvl="6" w:tplc="3992E3B0" w:tentative="1">
      <w:start w:val="1"/>
      <w:numFmt w:val="bullet"/>
      <w:lvlText w:val="•"/>
      <w:lvlJc w:val="left"/>
      <w:pPr>
        <w:tabs>
          <w:tab w:val="num" w:pos="5040"/>
        </w:tabs>
        <w:ind w:left="5040" w:hanging="360"/>
      </w:pPr>
      <w:rPr>
        <w:rFonts w:ascii="Arial" w:hAnsi="Arial" w:hint="default"/>
      </w:rPr>
    </w:lvl>
    <w:lvl w:ilvl="7" w:tplc="59C09300" w:tentative="1">
      <w:start w:val="1"/>
      <w:numFmt w:val="bullet"/>
      <w:lvlText w:val="•"/>
      <w:lvlJc w:val="left"/>
      <w:pPr>
        <w:tabs>
          <w:tab w:val="num" w:pos="5760"/>
        </w:tabs>
        <w:ind w:left="5760" w:hanging="360"/>
      </w:pPr>
      <w:rPr>
        <w:rFonts w:ascii="Arial" w:hAnsi="Arial" w:hint="default"/>
      </w:rPr>
    </w:lvl>
    <w:lvl w:ilvl="8" w:tplc="DC8C64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B96F55"/>
    <w:multiLevelType w:val="hybridMultilevel"/>
    <w:tmpl w:val="B1520954"/>
    <w:lvl w:ilvl="0" w:tplc="3062ABB2">
      <w:start w:val="1"/>
      <w:numFmt w:val="bullet"/>
      <w:lvlText w:val="•"/>
      <w:lvlJc w:val="left"/>
      <w:pPr>
        <w:tabs>
          <w:tab w:val="num" w:pos="720"/>
        </w:tabs>
        <w:ind w:left="720" w:hanging="360"/>
      </w:pPr>
      <w:rPr>
        <w:rFonts w:ascii="Arial" w:hAnsi="Arial" w:hint="default"/>
      </w:rPr>
    </w:lvl>
    <w:lvl w:ilvl="1" w:tplc="41BC1D94" w:tentative="1">
      <w:start w:val="1"/>
      <w:numFmt w:val="bullet"/>
      <w:lvlText w:val="•"/>
      <w:lvlJc w:val="left"/>
      <w:pPr>
        <w:tabs>
          <w:tab w:val="num" w:pos="1440"/>
        </w:tabs>
        <w:ind w:left="1440" w:hanging="360"/>
      </w:pPr>
      <w:rPr>
        <w:rFonts w:ascii="Arial" w:hAnsi="Arial" w:hint="default"/>
      </w:rPr>
    </w:lvl>
    <w:lvl w:ilvl="2" w:tplc="086EBE56" w:tentative="1">
      <w:start w:val="1"/>
      <w:numFmt w:val="bullet"/>
      <w:lvlText w:val="•"/>
      <w:lvlJc w:val="left"/>
      <w:pPr>
        <w:tabs>
          <w:tab w:val="num" w:pos="2160"/>
        </w:tabs>
        <w:ind w:left="2160" w:hanging="360"/>
      </w:pPr>
      <w:rPr>
        <w:rFonts w:ascii="Arial" w:hAnsi="Arial" w:hint="default"/>
      </w:rPr>
    </w:lvl>
    <w:lvl w:ilvl="3" w:tplc="7486A0AC" w:tentative="1">
      <w:start w:val="1"/>
      <w:numFmt w:val="bullet"/>
      <w:lvlText w:val="•"/>
      <w:lvlJc w:val="left"/>
      <w:pPr>
        <w:tabs>
          <w:tab w:val="num" w:pos="2880"/>
        </w:tabs>
        <w:ind w:left="2880" w:hanging="360"/>
      </w:pPr>
      <w:rPr>
        <w:rFonts w:ascii="Arial" w:hAnsi="Arial" w:hint="default"/>
      </w:rPr>
    </w:lvl>
    <w:lvl w:ilvl="4" w:tplc="8346784E" w:tentative="1">
      <w:start w:val="1"/>
      <w:numFmt w:val="bullet"/>
      <w:lvlText w:val="•"/>
      <w:lvlJc w:val="left"/>
      <w:pPr>
        <w:tabs>
          <w:tab w:val="num" w:pos="3600"/>
        </w:tabs>
        <w:ind w:left="3600" w:hanging="360"/>
      </w:pPr>
      <w:rPr>
        <w:rFonts w:ascii="Arial" w:hAnsi="Arial" w:hint="default"/>
      </w:rPr>
    </w:lvl>
    <w:lvl w:ilvl="5" w:tplc="DC762884" w:tentative="1">
      <w:start w:val="1"/>
      <w:numFmt w:val="bullet"/>
      <w:lvlText w:val="•"/>
      <w:lvlJc w:val="left"/>
      <w:pPr>
        <w:tabs>
          <w:tab w:val="num" w:pos="4320"/>
        </w:tabs>
        <w:ind w:left="4320" w:hanging="360"/>
      </w:pPr>
      <w:rPr>
        <w:rFonts w:ascii="Arial" w:hAnsi="Arial" w:hint="default"/>
      </w:rPr>
    </w:lvl>
    <w:lvl w:ilvl="6" w:tplc="92B22C12" w:tentative="1">
      <w:start w:val="1"/>
      <w:numFmt w:val="bullet"/>
      <w:lvlText w:val="•"/>
      <w:lvlJc w:val="left"/>
      <w:pPr>
        <w:tabs>
          <w:tab w:val="num" w:pos="5040"/>
        </w:tabs>
        <w:ind w:left="5040" w:hanging="360"/>
      </w:pPr>
      <w:rPr>
        <w:rFonts w:ascii="Arial" w:hAnsi="Arial" w:hint="default"/>
      </w:rPr>
    </w:lvl>
    <w:lvl w:ilvl="7" w:tplc="33882FA0" w:tentative="1">
      <w:start w:val="1"/>
      <w:numFmt w:val="bullet"/>
      <w:lvlText w:val="•"/>
      <w:lvlJc w:val="left"/>
      <w:pPr>
        <w:tabs>
          <w:tab w:val="num" w:pos="5760"/>
        </w:tabs>
        <w:ind w:left="5760" w:hanging="360"/>
      </w:pPr>
      <w:rPr>
        <w:rFonts w:ascii="Arial" w:hAnsi="Arial" w:hint="default"/>
      </w:rPr>
    </w:lvl>
    <w:lvl w:ilvl="8" w:tplc="602622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570C9D"/>
    <w:multiLevelType w:val="hybridMultilevel"/>
    <w:tmpl w:val="3948D794"/>
    <w:lvl w:ilvl="0" w:tplc="E6D663E2">
      <w:start w:val="1"/>
      <w:numFmt w:val="bullet"/>
      <w:lvlText w:val="•"/>
      <w:lvlJc w:val="left"/>
      <w:pPr>
        <w:tabs>
          <w:tab w:val="num" w:pos="720"/>
        </w:tabs>
        <w:ind w:left="720" w:hanging="360"/>
      </w:pPr>
      <w:rPr>
        <w:rFonts w:ascii="Arial" w:hAnsi="Arial" w:hint="default"/>
      </w:rPr>
    </w:lvl>
    <w:lvl w:ilvl="1" w:tplc="4E1C2104" w:tentative="1">
      <w:start w:val="1"/>
      <w:numFmt w:val="bullet"/>
      <w:lvlText w:val="•"/>
      <w:lvlJc w:val="left"/>
      <w:pPr>
        <w:tabs>
          <w:tab w:val="num" w:pos="1440"/>
        </w:tabs>
        <w:ind w:left="1440" w:hanging="360"/>
      </w:pPr>
      <w:rPr>
        <w:rFonts w:ascii="Arial" w:hAnsi="Arial" w:hint="default"/>
      </w:rPr>
    </w:lvl>
    <w:lvl w:ilvl="2" w:tplc="16CAB030" w:tentative="1">
      <w:start w:val="1"/>
      <w:numFmt w:val="bullet"/>
      <w:lvlText w:val="•"/>
      <w:lvlJc w:val="left"/>
      <w:pPr>
        <w:tabs>
          <w:tab w:val="num" w:pos="2160"/>
        </w:tabs>
        <w:ind w:left="2160" w:hanging="360"/>
      </w:pPr>
      <w:rPr>
        <w:rFonts w:ascii="Arial" w:hAnsi="Arial" w:hint="default"/>
      </w:rPr>
    </w:lvl>
    <w:lvl w:ilvl="3" w:tplc="8F22A690" w:tentative="1">
      <w:start w:val="1"/>
      <w:numFmt w:val="bullet"/>
      <w:lvlText w:val="•"/>
      <w:lvlJc w:val="left"/>
      <w:pPr>
        <w:tabs>
          <w:tab w:val="num" w:pos="2880"/>
        </w:tabs>
        <w:ind w:left="2880" w:hanging="360"/>
      </w:pPr>
      <w:rPr>
        <w:rFonts w:ascii="Arial" w:hAnsi="Arial" w:hint="default"/>
      </w:rPr>
    </w:lvl>
    <w:lvl w:ilvl="4" w:tplc="4AB699AA" w:tentative="1">
      <w:start w:val="1"/>
      <w:numFmt w:val="bullet"/>
      <w:lvlText w:val="•"/>
      <w:lvlJc w:val="left"/>
      <w:pPr>
        <w:tabs>
          <w:tab w:val="num" w:pos="3600"/>
        </w:tabs>
        <w:ind w:left="3600" w:hanging="360"/>
      </w:pPr>
      <w:rPr>
        <w:rFonts w:ascii="Arial" w:hAnsi="Arial" w:hint="default"/>
      </w:rPr>
    </w:lvl>
    <w:lvl w:ilvl="5" w:tplc="BD1EDF32" w:tentative="1">
      <w:start w:val="1"/>
      <w:numFmt w:val="bullet"/>
      <w:lvlText w:val="•"/>
      <w:lvlJc w:val="left"/>
      <w:pPr>
        <w:tabs>
          <w:tab w:val="num" w:pos="4320"/>
        </w:tabs>
        <w:ind w:left="4320" w:hanging="360"/>
      </w:pPr>
      <w:rPr>
        <w:rFonts w:ascii="Arial" w:hAnsi="Arial" w:hint="default"/>
      </w:rPr>
    </w:lvl>
    <w:lvl w:ilvl="6" w:tplc="2750A5B6" w:tentative="1">
      <w:start w:val="1"/>
      <w:numFmt w:val="bullet"/>
      <w:lvlText w:val="•"/>
      <w:lvlJc w:val="left"/>
      <w:pPr>
        <w:tabs>
          <w:tab w:val="num" w:pos="5040"/>
        </w:tabs>
        <w:ind w:left="5040" w:hanging="360"/>
      </w:pPr>
      <w:rPr>
        <w:rFonts w:ascii="Arial" w:hAnsi="Arial" w:hint="default"/>
      </w:rPr>
    </w:lvl>
    <w:lvl w:ilvl="7" w:tplc="E27EA984" w:tentative="1">
      <w:start w:val="1"/>
      <w:numFmt w:val="bullet"/>
      <w:lvlText w:val="•"/>
      <w:lvlJc w:val="left"/>
      <w:pPr>
        <w:tabs>
          <w:tab w:val="num" w:pos="5760"/>
        </w:tabs>
        <w:ind w:left="5760" w:hanging="360"/>
      </w:pPr>
      <w:rPr>
        <w:rFonts w:ascii="Arial" w:hAnsi="Arial" w:hint="default"/>
      </w:rPr>
    </w:lvl>
    <w:lvl w:ilvl="8" w:tplc="A69E8D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CFD3143"/>
    <w:multiLevelType w:val="hybridMultilevel"/>
    <w:tmpl w:val="07302A8A"/>
    <w:lvl w:ilvl="0" w:tplc="352C3C88">
      <w:start w:val="1"/>
      <w:numFmt w:val="bullet"/>
      <w:lvlText w:val="•"/>
      <w:lvlJc w:val="left"/>
      <w:pPr>
        <w:tabs>
          <w:tab w:val="num" w:pos="720"/>
        </w:tabs>
        <w:ind w:left="720" w:hanging="360"/>
      </w:pPr>
      <w:rPr>
        <w:rFonts w:ascii="Arial" w:hAnsi="Arial" w:hint="default"/>
      </w:rPr>
    </w:lvl>
    <w:lvl w:ilvl="1" w:tplc="7F50991A" w:tentative="1">
      <w:start w:val="1"/>
      <w:numFmt w:val="bullet"/>
      <w:lvlText w:val="•"/>
      <w:lvlJc w:val="left"/>
      <w:pPr>
        <w:tabs>
          <w:tab w:val="num" w:pos="1440"/>
        </w:tabs>
        <w:ind w:left="1440" w:hanging="360"/>
      </w:pPr>
      <w:rPr>
        <w:rFonts w:ascii="Arial" w:hAnsi="Arial" w:hint="default"/>
      </w:rPr>
    </w:lvl>
    <w:lvl w:ilvl="2" w:tplc="F6B649F6" w:tentative="1">
      <w:start w:val="1"/>
      <w:numFmt w:val="bullet"/>
      <w:lvlText w:val="•"/>
      <w:lvlJc w:val="left"/>
      <w:pPr>
        <w:tabs>
          <w:tab w:val="num" w:pos="2160"/>
        </w:tabs>
        <w:ind w:left="2160" w:hanging="360"/>
      </w:pPr>
      <w:rPr>
        <w:rFonts w:ascii="Arial" w:hAnsi="Arial" w:hint="default"/>
      </w:rPr>
    </w:lvl>
    <w:lvl w:ilvl="3" w:tplc="B04289F4" w:tentative="1">
      <w:start w:val="1"/>
      <w:numFmt w:val="bullet"/>
      <w:lvlText w:val="•"/>
      <w:lvlJc w:val="left"/>
      <w:pPr>
        <w:tabs>
          <w:tab w:val="num" w:pos="2880"/>
        </w:tabs>
        <w:ind w:left="2880" w:hanging="360"/>
      </w:pPr>
      <w:rPr>
        <w:rFonts w:ascii="Arial" w:hAnsi="Arial" w:hint="default"/>
      </w:rPr>
    </w:lvl>
    <w:lvl w:ilvl="4" w:tplc="DEA03892" w:tentative="1">
      <w:start w:val="1"/>
      <w:numFmt w:val="bullet"/>
      <w:lvlText w:val="•"/>
      <w:lvlJc w:val="left"/>
      <w:pPr>
        <w:tabs>
          <w:tab w:val="num" w:pos="3600"/>
        </w:tabs>
        <w:ind w:left="3600" w:hanging="360"/>
      </w:pPr>
      <w:rPr>
        <w:rFonts w:ascii="Arial" w:hAnsi="Arial" w:hint="default"/>
      </w:rPr>
    </w:lvl>
    <w:lvl w:ilvl="5" w:tplc="C0EE05BE" w:tentative="1">
      <w:start w:val="1"/>
      <w:numFmt w:val="bullet"/>
      <w:lvlText w:val="•"/>
      <w:lvlJc w:val="left"/>
      <w:pPr>
        <w:tabs>
          <w:tab w:val="num" w:pos="4320"/>
        </w:tabs>
        <w:ind w:left="4320" w:hanging="360"/>
      </w:pPr>
      <w:rPr>
        <w:rFonts w:ascii="Arial" w:hAnsi="Arial" w:hint="default"/>
      </w:rPr>
    </w:lvl>
    <w:lvl w:ilvl="6" w:tplc="9E2EB63C" w:tentative="1">
      <w:start w:val="1"/>
      <w:numFmt w:val="bullet"/>
      <w:lvlText w:val="•"/>
      <w:lvlJc w:val="left"/>
      <w:pPr>
        <w:tabs>
          <w:tab w:val="num" w:pos="5040"/>
        </w:tabs>
        <w:ind w:left="5040" w:hanging="360"/>
      </w:pPr>
      <w:rPr>
        <w:rFonts w:ascii="Arial" w:hAnsi="Arial" w:hint="default"/>
      </w:rPr>
    </w:lvl>
    <w:lvl w:ilvl="7" w:tplc="8BFA7222" w:tentative="1">
      <w:start w:val="1"/>
      <w:numFmt w:val="bullet"/>
      <w:lvlText w:val="•"/>
      <w:lvlJc w:val="left"/>
      <w:pPr>
        <w:tabs>
          <w:tab w:val="num" w:pos="5760"/>
        </w:tabs>
        <w:ind w:left="5760" w:hanging="360"/>
      </w:pPr>
      <w:rPr>
        <w:rFonts w:ascii="Arial" w:hAnsi="Arial" w:hint="default"/>
      </w:rPr>
    </w:lvl>
    <w:lvl w:ilvl="8" w:tplc="E72E8F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4F25C9"/>
    <w:multiLevelType w:val="hybridMultilevel"/>
    <w:tmpl w:val="84A2A2A4"/>
    <w:lvl w:ilvl="0" w:tplc="016CE2D8">
      <w:start w:val="1"/>
      <w:numFmt w:val="bullet"/>
      <w:lvlText w:val="•"/>
      <w:lvlJc w:val="left"/>
      <w:pPr>
        <w:tabs>
          <w:tab w:val="num" w:pos="720"/>
        </w:tabs>
        <w:ind w:left="720" w:hanging="360"/>
      </w:pPr>
      <w:rPr>
        <w:rFonts w:ascii="Arial" w:hAnsi="Arial" w:hint="default"/>
      </w:rPr>
    </w:lvl>
    <w:lvl w:ilvl="1" w:tplc="249CFE76" w:tentative="1">
      <w:start w:val="1"/>
      <w:numFmt w:val="bullet"/>
      <w:lvlText w:val="•"/>
      <w:lvlJc w:val="left"/>
      <w:pPr>
        <w:tabs>
          <w:tab w:val="num" w:pos="1440"/>
        </w:tabs>
        <w:ind w:left="1440" w:hanging="360"/>
      </w:pPr>
      <w:rPr>
        <w:rFonts w:ascii="Arial" w:hAnsi="Arial" w:hint="default"/>
      </w:rPr>
    </w:lvl>
    <w:lvl w:ilvl="2" w:tplc="918AD99E" w:tentative="1">
      <w:start w:val="1"/>
      <w:numFmt w:val="bullet"/>
      <w:lvlText w:val="•"/>
      <w:lvlJc w:val="left"/>
      <w:pPr>
        <w:tabs>
          <w:tab w:val="num" w:pos="2160"/>
        </w:tabs>
        <w:ind w:left="2160" w:hanging="360"/>
      </w:pPr>
      <w:rPr>
        <w:rFonts w:ascii="Arial" w:hAnsi="Arial" w:hint="default"/>
      </w:rPr>
    </w:lvl>
    <w:lvl w:ilvl="3" w:tplc="2CECC17C" w:tentative="1">
      <w:start w:val="1"/>
      <w:numFmt w:val="bullet"/>
      <w:lvlText w:val="•"/>
      <w:lvlJc w:val="left"/>
      <w:pPr>
        <w:tabs>
          <w:tab w:val="num" w:pos="2880"/>
        </w:tabs>
        <w:ind w:left="2880" w:hanging="360"/>
      </w:pPr>
      <w:rPr>
        <w:rFonts w:ascii="Arial" w:hAnsi="Arial" w:hint="default"/>
      </w:rPr>
    </w:lvl>
    <w:lvl w:ilvl="4" w:tplc="4EE40B6C" w:tentative="1">
      <w:start w:val="1"/>
      <w:numFmt w:val="bullet"/>
      <w:lvlText w:val="•"/>
      <w:lvlJc w:val="left"/>
      <w:pPr>
        <w:tabs>
          <w:tab w:val="num" w:pos="3600"/>
        </w:tabs>
        <w:ind w:left="3600" w:hanging="360"/>
      </w:pPr>
      <w:rPr>
        <w:rFonts w:ascii="Arial" w:hAnsi="Arial" w:hint="default"/>
      </w:rPr>
    </w:lvl>
    <w:lvl w:ilvl="5" w:tplc="794248D4" w:tentative="1">
      <w:start w:val="1"/>
      <w:numFmt w:val="bullet"/>
      <w:lvlText w:val="•"/>
      <w:lvlJc w:val="left"/>
      <w:pPr>
        <w:tabs>
          <w:tab w:val="num" w:pos="4320"/>
        </w:tabs>
        <w:ind w:left="4320" w:hanging="360"/>
      </w:pPr>
      <w:rPr>
        <w:rFonts w:ascii="Arial" w:hAnsi="Arial" w:hint="default"/>
      </w:rPr>
    </w:lvl>
    <w:lvl w:ilvl="6" w:tplc="6DC6E496" w:tentative="1">
      <w:start w:val="1"/>
      <w:numFmt w:val="bullet"/>
      <w:lvlText w:val="•"/>
      <w:lvlJc w:val="left"/>
      <w:pPr>
        <w:tabs>
          <w:tab w:val="num" w:pos="5040"/>
        </w:tabs>
        <w:ind w:left="5040" w:hanging="360"/>
      </w:pPr>
      <w:rPr>
        <w:rFonts w:ascii="Arial" w:hAnsi="Arial" w:hint="default"/>
      </w:rPr>
    </w:lvl>
    <w:lvl w:ilvl="7" w:tplc="E4A4FFD4" w:tentative="1">
      <w:start w:val="1"/>
      <w:numFmt w:val="bullet"/>
      <w:lvlText w:val="•"/>
      <w:lvlJc w:val="left"/>
      <w:pPr>
        <w:tabs>
          <w:tab w:val="num" w:pos="5760"/>
        </w:tabs>
        <w:ind w:left="5760" w:hanging="360"/>
      </w:pPr>
      <w:rPr>
        <w:rFonts w:ascii="Arial" w:hAnsi="Arial" w:hint="default"/>
      </w:rPr>
    </w:lvl>
    <w:lvl w:ilvl="8" w:tplc="090463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A209B7"/>
    <w:multiLevelType w:val="hybridMultilevel"/>
    <w:tmpl w:val="C5746940"/>
    <w:lvl w:ilvl="0" w:tplc="277AFCE4">
      <w:start w:val="1"/>
      <w:numFmt w:val="bullet"/>
      <w:lvlText w:val="•"/>
      <w:lvlJc w:val="left"/>
      <w:pPr>
        <w:tabs>
          <w:tab w:val="num" w:pos="720"/>
        </w:tabs>
        <w:ind w:left="720" w:hanging="360"/>
      </w:pPr>
      <w:rPr>
        <w:rFonts w:ascii="Arial,Sans-Serif" w:hAnsi="Arial,Sans-Serif" w:hint="default"/>
      </w:rPr>
    </w:lvl>
    <w:lvl w:ilvl="1" w:tplc="53E04F5E" w:tentative="1">
      <w:start w:val="1"/>
      <w:numFmt w:val="bullet"/>
      <w:lvlText w:val="•"/>
      <w:lvlJc w:val="left"/>
      <w:pPr>
        <w:tabs>
          <w:tab w:val="num" w:pos="1440"/>
        </w:tabs>
        <w:ind w:left="1440" w:hanging="360"/>
      </w:pPr>
      <w:rPr>
        <w:rFonts w:ascii="Arial,Sans-Serif" w:hAnsi="Arial,Sans-Serif" w:hint="default"/>
      </w:rPr>
    </w:lvl>
    <w:lvl w:ilvl="2" w:tplc="550E745C" w:tentative="1">
      <w:start w:val="1"/>
      <w:numFmt w:val="bullet"/>
      <w:lvlText w:val="•"/>
      <w:lvlJc w:val="left"/>
      <w:pPr>
        <w:tabs>
          <w:tab w:val="num" w:pos="2160"/>
        </w:tabs>
        <w:ind w:left="2160" w:hanging="360"/>
      </w:pPr>
      <w:rPr>
        <w:rFonts w:ascii="Arial,Sans-Serif" w:hAnsi="Arial,Sans-Serif" w:hint="default"/>
      </w:rPr>
    </w:lvl>
    <w:lvl w:ilvl="3" w:tplc="77BABEA2" w:tentative="1">
      <w:start w:val="1"/>
      <w:numFmt w:val="bullet"/>
      <w:lvlText w:val="•"/>
      <w:lvlJc w:val="left"/>
      <w:pPr>
        <w:tabs>
          <w:tab w:val="num" w:pos="2880"/>
        </w:tabs>
        <w:ind w:left="2880" w:hanging="360"/>
      </w:pPr>
      <w:rPr>
        <w:rFonts w:ascii="Arial,Sans-Serif" w:hAnsi="Arial,Sans-Serif" w:hint="default"/>
      </w:rPr>
    </w:lvl>
    <w:lvl w:ilvl="4" w:tplc="082E3AF2" w:tentative="1">
      <w:start w:val="1"/>
      <w:numFmt w:val="bullet"/>
      <w:lvlText w:val="•"/>
      <w:lvlJc w:val="left"/>
      <w:pPr>
        <w:tabs>
          <w:tab w:val="num" w:pos="3600"/>
        </w:tabs>
        <w:ind w:left="3600" w:hanging="360"/>
      </w:pPr>
      <w:rPr>
        <w:rFonts w:ascii="Arial,Sans-Serif" w:hAnsi="Arial,Sans-Serif" w:hint="default"/>
      </w:rPr>
    </w:lvl>
    <w:lvl w:ilvl="5" w:tplc="DEA05ACC" w:tentative="1">
      <w:start w:val="1"/>
      <w:numFmt w:val="bullet"/>
      <w:lvlText w:val="•"/>
      <w:lvlJc w:val="left"/>
      <w:pPr>
        <w:tabs>
          <w:tab w:val="num" w:pos="4320"/>
        </w:tabs>
        <w:ind w:left="4320" w:hanging="360"/>
      </w:pPr>
      <w:rPr>
        <w:rFonts w:ascii="Arial,Sans-Serif" w:hAnsi="Arial,Sans-Serif" w:hint="default"/>
      </w:rPr>
    </w:lvl>
    <w:lvl w:ilvl="6" w:tplc="B9F8CFD4" w:tentative="1">
      <w:start w:val="1"/>
      <w:numFmt w:val="bullet"/>
      <w:lvlText w:val="•"/>
      <w:lvlJc w:val="left"/>
      <w:pPr>
        <w:tabs>
          <w:tab w:val="num" w:pos="5040"/>
        </w:tabs>
        <w:ind w:left="5040" w:hanging="360"/>
      </w:pPr>
      <w:rPr>
        <w:rFonts w:ascii="Arial,Sans-Serif" w:hAnsi="Arial,Sans-Serif" w:hint="default"/>
      </w:rPr>
    </w:lvl>
    <w:lvl w:ilvl="7" w:tplc="76B2E7E8" w:tentative="1">
      <w:start w:val="1"/>
      <w:numFmt w:val="bullet"/>
      <w:lvlText w:val="•"/>
      <w:lvlJc w:val="left"/>
      <w:pPr>
        <w:tabs>
          <w:tab w:val="num" w:pos="5760"/>
        </w:tabs>
        <w:ind w:left="5760" w:hanging="360"/>
      </w:pPr>
      <w:rPr>
        <w:rFonts w:ascii="Arial,Sans-Serif" w:hAnsi="Arial,Sans-Serif" w:hint="default"/>
      </w:rPr>
    </w:lvl>
    <w:lvl w:ilvl="8" w:tplc="575E1BF8" w:tentative="1">
      <w:start w:val="1"/>
      <w:numFmt w:val="bullet"/>
      <w:lvlText w:val="•"/>
      <w:lvlJc w:val="left"/>
      <w:pPr>
        <w:tabs>
          <w:tab w:val="num" w:pos="6480"/>
        </w:tabs>
        <w:ind w:left="6480" w:hanging="360"/>
      </w:pPr>
      <w:rPr>
        <w:rFonts w:ascii="Arial,Sans-Serif" w:hAnsi="Arial,Sans-Serif" w:hint="default"/>
      </w:rPr>
    </w:lvl>
  </w:abstractNum>
  <w:abstractNum w:abstractNumId="17" w15:restartNumberingAfterBreak="0">
    <w:nsid w:val="799F1362"/>
    <w:multiLevelType w:val="hybridMultilevel"/>
    <w:tmpl w:val="7416F7C2"/>
    <w:lvl w:ilvl="0" w:tplc="909052F8">
      <w:start w:val="1"/>
      <w:numFmt w:val="bullet"/>
      <w:lvlText w:val="•"/>
      <w:lvlJc w:val="left"/>
      <w:pPr>
        <w:tabs>
          <w:tab w:val="num" w:pos="720"/>
        </w:tabs>
        <w:ind w:left="720" w:hanging="360"/>
      </w:pPr>
      <w:rPr>
        <w:rFonts w:ascii="Times New Roman" w:hAnsi="Times New Roman" w:hint="default"/>
      </w:rPr>
    </w:lvl>
    <w:lvl w:ilvl="1" w:tplc="8C5875D6" w:tentative="1">
      <w:start w:val="1"/>
      <w:numFmt w:val="bullet"/>
      <w:lvlText w:val="•"/>
      <w:lvlJc w:val="left"/>
      <w:pPr>
        <w:tabs>
          <w:tab w:val="num" w:pos="1440"/>
        </w:tabs>
        <w:ind w:left="1440" w:hanging="360"/>
      </w:pPr>
      <w:rPr>
        <w:rFonts w:ascii="Times New Roman" w:hAnsi="Times New Roman" w:hint="default"/>
      </w:rPr>
    </w:lvl>
    <w:lvl w:ilvl="2" w:tplc="209EB8B0" w:tentative="1">
      <w:start w:val="1"/>
      <w:numFmt w:val="bullet"/>
      <w:lvlText w:val="•"/>
      <w:lvlJc w:val="left"/>
      <w:pPr>
        <w:tabs>
          <w:tab w:val="num" w:pos="2160"/>
        </w:tabs>
        <w:ind w:left="2160" w:hanging="360"/>
      </w:pPr>
      <w:rPr>
        <w:rFonts w:ascii="Times New Roman" w:hAnsi="Times New Roman" w:hint="default"/>
      </w:rPr>
    </w:lvl>
    <w:lvl w:ilvl="3" w:tplc="B984ACF0" w:tentative="1">
      <w:start w:val="1"/>
      <w:numFmt w:val="bullet"/>
      <w:lvlText w:val="•"/>
      <w:lvlJc w:val="left"/>
      <w:pPr>
        <w:tabs>
          <w:tab w:val="num" w:pos="2880"/>
        </w:tabs>
        <w:ind w:left="2880" w:hanging="360"/>
      </w:pPr>
      <w:rPr>
        <w:rFonts w:ascii="Times New Roman" w:hAnsi="Times New Roman" w:hint="default"/>
      </w:rPr>
    </w:lvl>
    <w:lvl w:ilvl="4" w:tplc="EEBA1598" w:tentative="1">
      <w:start w:val="1"/>
      <w:numFmt w:val="bullet"/>
      <w:lvlText w:val="•"/>
      <w:lvlJc w:val="left"/>
      <w:pPr>
        <w:tabs>
          <w:tab w:val="num" w:pos="3600"/>
        </w:tabs>
        <w:ind w:left="3600" w:hanging="360"/>
      </w:pPr>
      <w:rPr>
        <w:rFonts w:ascii="Times New Roman" w:hAnsi="Times New Roman" w:hint="default"/>
      </w:rPr>
    </w:lvl>
    <w:lvl w:ilvl="5" w:tplc="C3D2C29E" w:tentative="1">
      <w:start w:val="1"/>
      <w:numFmt w:val="bullet"/>
      <w:lvlText w:val="•"/>
      <w:lvlJc w:val="left"/>
      <w:pPr>
        <w:tabs>
          <w:tab w:val="num" w:pos="4320"/>
        </w:tabs>
        <w:ind w:left="4320" w:hanging="360"/>
      </w:pPr>
      <w:rPr>
        <w:rFonts w:ascii="Times New Roman" w:hAnsi="Times New Roman" w:hint="default"/>
      </w:rPr>
    </w:lvl>
    <w:lvl w:ilvl="6" w:tplc="E086F0FA" w:tentative="1">
      <w:start w:val="1"/>
      <w:numFmt w:val="bullet"/>
      <w:lvlText w:val="•"/>
      <w:lvlJc w:val="left"/>
      <w:pPr>
        <w:tabs>
          <w:tab w:val="num" w:pos="5040"/>
        </w:tabs>
        <w:ind w:left="5040" w:hanging="360"/>
      </w:pPr>
      <w:rPr>
        <w:rFonts w:ascii="Times New Roman" w:hAnsi="Times New Roman" w:hint="default"/>
      </w:rPr>
    </w:lvl>
    <w:lvl w:ilvl="7" w:tplc="45BCB1BE" w:tentative="1">
      <w:start w:val="1"/>
      <w:numFmt w:val="bullet"/>
      <w:lvlText w:val="•"/>
      <w:lvlJc w:val="left"/>
      <w:pPr>
        <w:tabs>
          <w:tab w:val="num" w:pos="5760"/>
        </w:tabs>
        <w:ind w:left="5760" w:hanging="360"/>
      </w:pPr>
      <w:rPr>
        <w:rFonts w:ascii="Times New Roman" w:hAnsi="Times New Roman" w:hint="default"/>
      </w:rPr>
    </w:lvl>
    <w:lvl w:ilvl="8" w:tplc="363C141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A014E2F"/>
    <w:multiLevelType w:val="hybridMultilevel"/>
    <w:tmpl w:val="5A909862"/>
    <w:lvl w:ilvl="0" w:tplc="82161594">
      <w:start w:val="1"/>
      <w:numFmt w:val="bullet"/>
      <w:lvlText w:val="•"/>
      <w:lvlJc w:val="left"/>
      <w:pPr>
        <w:tabs>
          <w:tab w:val="num" w:pos="720"/>
        </w:tabs>
        <w:ind w:left="720" w:hanging="360"/>
      </w:pPr>
      <w:rPr>
        <w:rFonts w:ascii="Arial" w:hAnsi="Arial" w:hint="default"/>
      </w:rPr>
    </w:lvl>
    <w:lvl w:ilvl="1" w:tplc="1AD0E286" w:tentative="1">
      <w:start w:val="1"/>
      <w:numFmt w:val="bullet"/>
      <w:lvlText w:val="•"/>
      <w:lvlJc w:val="left"/>
      <w:pPr>
        <w:tabs>
          <w:tab w:val="num" w:pos="1440"/>
        </w:tabs>
        <w:ind w:left="1440" w:hanging="360"/>
      </w:pPr>
      <w:rPr>
        <w:rFonts w:ascii="Arial" w:hAnsi="Arial" w:hint="default"/>
      </w:rPr>
    </w:lvl>
    <w:lvl w:ilvl="2" w:tplc="E7C875A6" w:tentative="1">
      <w:start w:val="1"/>
      <w:numFmt w:val="bullet"/>
      <w:lvlText w:val="•"/>
      <w:lvlJc w:val="left"/>
      <w:pPr>
        <w:tabs>
          <w:tab w:val="num" w:pos="2160"/>
        </w:tabs>
        <w:ind w:left="2160" w:hanging="360"/>
      </w:pPr>
      <w:rPr>
        <w:rFonts w:ascii="Arial" w:hAnsi="Arial" w:hint="default"/>
      </w:rPr>
    </w:lvl>
    <w:lvl w:ilvl="3" w:tplc="C218BB92" w:tentative="1">
      <w:start w:val="1"/>
      <w:numFmt w:val="bullet"/>
      <w:lvlText w:val="•"/>
      <w:lvlJc w:val="left"/>
      <w:pPr>
        <w:tabs>
          <w:tab w:val="num" w:pos="2880"/>
        </w:tabs>
        <w:ind w:left="2880" w:hanging="360"/>
      </w:pPr>
      <w:rPr>
        <w:rFonts w:ascii="Arial" w:hAnsi="Arial" w:hint="default"/>
      </w:rPr>
    </w:lvl>
    <w:lvl w:ilvl="4" w:tplc="8804A2B8" w:tentative="1">
      <w:start w:val="1"/>
      <w:numFmt w:val="bullet"/>
      <w:lvlText w:val="•"/>
      <w:lvlJc w:val="left"/>
      <w:pPr>
        <w:tabs>
          <w:tab w:val="num" w:pos="3600"/>
        </w:tabs>
        <w:ind w:left="3600" w:hanging="360"/>
      </w:pPr>
      <w:rPr>
        <w:rFonts w:ascii="Arial" w:hAnsi="Arial" w:hint="default"/>
      </w:rPr>
    </w:lvl>
    <w:lvl w:ilvl="5" w:tplc="167A9BF6" w:tentative="1">
      <w:start w:val="1"/>
      <w:numFmt w:val="bullet"/>
      <w:lvlText w:val="•"/>
      <w:lvlJc w:val="left"/>
      <w:pPr>
        <w:tabs>
          <w:tab w:val="num" w:pos="4320"/>
        </w:tabs>
        <w:ind w:left="4320" w:hanging="360"/>
      </w:pPr>
      <w:rPr>
        <w:rFonts w:ascii="Arial" w:hAnsi="Arial" w:hint="default"/>
      </w:rPr>
    </w:lvl>
    <w:lvl w:ilvl="6" w:tplc="A6545D38" w:tentative="1">
      <w:start w:val="1"/>
      <w:numFmt w:val="bullet"/>
      <w:lvlText w:val="•"/>
      <w:lvlJc w:val="left"/>
      <w:pPr>
        <w:tabs>
          <w:tab w:val="num" w:pos="5040"/>
        </w:tabs>
        <w:ind w:left="5040" w:hanging="360"/>
      </w:pPr>
      <w:rPr>
        <w:rFonts w:ascii="Arial" w:hAnsi="Arial" w:hint="default"/>
      </w:rPr>
    </w:lvl>
    <w:lvl w:ilvl="7" w:tplc="A620B96A" w:tentative="1">
      <w:start w:val="1"/>
      <w:numFmt w:val="bullet"/>
      <w:lvlText w:val="•"/>
      <w:lvlJc w:val="left"/>
      <w:pPr>
        <w:tabs>
          <w:tab w:val="num" w:pos="5760"/>
        </w:tabs>
        <w:ind w:left="5760" w:hanging="360"/>
      </w:pPr>
      <w:rPr>
        <w:rFonts w:ascii="Arial" w:hAnsi="Arial" w:hint="default"/>
      </w:rPr>
    </w:lvl>
    <w:lvl w:ilvl="8" w:tplc="B658D9C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16"/>
  </w:num>
  <w:num w:numId="4">
    <w:abstractNumId w:val="5"/>
  </w:num>
  <w:num w:numId="5">
    <w:abstractNumId w:val="4"/>
  </w:num>
  <w:num w:numId="6">
    <w:abstractNumId w:val="12"/>
  </w:num>
  <w:num w:numId="7">
    <w:abstractNumId w:val="9"/>
  </w:num>
  <w:num w:numId="8">
    <w:abstractNumId w:val="7"/>
  </w:num>
  <w:num w:numId="9">
    <w:abstractNumId w:val="2"/>
  </w:num>
  <w:num w:numId="10">
    <w:abstractNumId w:val="11"/>
  </w:num>
  <w:num w:numId="11">
    <w:abstractNumId w:val="0"/>
  </w:num>
  <w:num w:numId="12">
    <w:abstractNumId w:val="10"/>
  </w:num>
  <w:num w:numId="13">
    <w:abstractNumId w:val="17"/>
  </w:num>
  <w:num w:numId="14">
    <w:abstractNumId w:val="15"/>
  </w:num>
  <w:num w:numId="15">
    <w:abstractNumId w:val="14"/>
  </w:num>
  <w:num w:numId="16">
    <w:abstractNumId w:val="13"/>
  </w:num>
  <w:num w:numId="17">
    <w:abstractNumId w:val="3"/>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90"/>
    <w:rsid w:val="00000D29"/>
    <w:rsid w:val="00050490"/>
    <w:rsid w:val="00152D05"/>
    <w:rsid w:val="001F648D"/>
    <w:rsid w:val="002247A3"/>
    <w:rsid w:val="00280574"/>
    <w:rsid w:val="004637B4"/>
    <w:rsid w:val="00471C37"/>
    <w:rsid w:val="00490C2B"/>
    <w:rsid w:val="004B3681"/>
    <w:rsid w:val="00506147"/>
    <w:rsid w:val="00560A8E"/>
    <w:rsid w:val="00685095"/>
    <w:rsid w:val="006C1601"/>
    <w:rsid w:val="006E4F66"/>
    <w:rsid w:val="0078341D"/>
    <w:rsid w:val="0085676B"/>
    <w:rsid w:val="00AA6EEF"/>
    <w:rsid w:val="00AD4331"/>
    <w:rsid w:val="00B245D9"/>
    <w:rsid w:val="00B41204"/>
    <w:rsid w:val="00B82B29"/>
    <w:rsid w:val="00C0260B"/>
    <w:rsid w:val="00C63E7F"/>
    <w:rsid w:val="00D84AB8"/>
    <w:rsid w:val="00D85A4D"/>
    <w:rsid w:val="00F33E0E"/>
    <w:rsid w:val="00F5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AC2C"/>
  <w15:chartTrackingRefBased/>
  <w15:docId w15:val="{B1E6DED7-72CF-4BB3-9762-F2988913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D0D0D" w:themeColor="text1" w:themeTint="F2"/>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41D"/>
    <w:rPr>
      <w:color w:val="0563C1" w:themeColor="hyperlink"/>
      <w:u w:val="single"/>
    </w:rPr>
  </w:style>
  <w:style w:type="character" w:styleId="UnresolvedMention">
    <w:name w:val="Unresolved Mention"/>
    <w:basedOn w:val="DefaultParagraphFont"/>
    <w:uiPriority w:val="99"/>
    <w:semiHidden/>
    <w:unhideWhenUsed/>
    <w:rsid w:val="0078341D"/>
    <w:rPr>
      <w:color w:val="605E5C"/>
      <w:shd w:val="clear" w:color="auto" w:fill="E1DFDD"/>
    </w:rPr>
  </w:style>
  <w:style w:type="paragraph" w:styleId="ListParagraph">
    <w:name w:val="List Paragraph"/>
    <w:basedOn w:val="Normal"/>
    <w:uiPriority w:val="34"/>
    <w:qFormat/>
    <w:rsid w:val="00B82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6410">
      <w:bodyDiv w:val="1"/>
      <w:marLeft w:val="0"/>
      <w:marRight w:val="0"/>
      <w:marTop w:val="0"/>
      <w:marBottom w:val="0"/>
      <w:divBdr>
        <w:top w:val="none" w:sz="0" w:space="0" w:color="auto"/>
        <w:left w:val="none" w:sz="0" w:space="0" w:color="auto"/>
        <w:bottom w:val="none" w:sz="0" w:space="0" w:color="auto"/>
        <w:right w:val="none" w:sz="0" w:space="0" w:color="auto"/>
      </w:divBdr>
    </w:div>
    <w:div w:id="36244059">
      <w:bodyDiv w:val="1"/>
      <w:marLeft w:val="0"/>
      <w:marRight w:val="0"/>
      <w:marTop w:val="0"/>
      <w:marBottom w:val="0"/>
      <w:divBdr>
        <w:top w:val="none" w:sz="0" w:space="0" w:color="auto"/>
        <w:left w:val="none" w:sz="0" w:space="0" w:color="auto"/>
        <w:bottom w:val="none" w:sz="0" w:space="0" w:color="auto"/>
        <w:right w:val="none" w:sz="0" w:space="0" w:color="auto"/>
      </w:divBdr>
      <w:divsChild>
        <w:div w:id="1167944275">
          <w:marLeft w:val="446"/>
          <w:marRight w:val="0"/>
          <w:marTop w:val="0"/>
          <w:marBottom w:val="0"/>
          <w:divBdr>
            <w:top w:val="none" w:sz="0" w:space="0" w:color="auto"/>
            <w:left w:val="none" w:sz="0" w:space="0" w:color="auto"/>
            <w:bottom w:val="none" w:sz="0" w:space="0" w:color="auto"/>
            <w:right w:val="none" w:sz="0" w:space="0" w:color="auto"/>
          </w:divBdr>
        </w:div>
        <w:div w:id="2092462875">
          <w:marLeft w:val="446"/>
          <w:marRight w:val="0"/>
          <w:marTop w:val="0"/>
          <w:marBottom w:val="0"/>
          <w:divBdr>
            <w:top w:val="none" w:sz="0" w:space="0" w:color="auto"/>
            <w:left w:val="none" w:sz="0" w:space="0" w:color="auto"/>
            <w:bottom w:val="none" w:sz="0" w:space="0" w:color="auto"/>
            <w:right w:val="none" w:sz="0" w:space="0" w:color="auto"/>
          </w:divBdr>
        </w:div>
        <w:div w:id="246504184">
          <w:marLeft w:val="446"/>
          <w:marRight w:val="0"/>
          <w:marTop w:val="0"/>
          <w:marBottom w:val="0"/>
          <w:divBdr>
            <w:top w:val="none" w:sz="0" w:space="0" w:color="auto"/>
            <w:left w:val="none" w:sz="0" w:space="0" w:color="auto"/>
            <w:bottom w:val="none" w:sz="0" w:space="0" w:color="auto"/>
            <w:right w:val="none" w:sz="0" w:space="0" w:color="auto"/>
          </w:divBdr>
        </w:div>
        <w:div w:id="1028990264">
          <w:marLeft w:val="446"/>
          <w:marRight w:val="0"/>
          <w:marTop w:val="0"/>
          <w:marBottom w:val="0"/>
          <w:divBdr>
            <w:top w:val="none" w:sz="0" w:space="0" w:color="auto"/>
            <w:left w:val="none" w:sz="0" w:space="0" w:color="auto"/>
            <w:bottom w:val="none" w:sz="0" w:space="0" w:color="auto"/>
            <w:right w:val="none" w:sz="0" w:space="0" w:color="auto"/>
          </w:divBdr>
        </w:div>
        <w:div w:id="1063018527">
          <w:marLeft w:val="446"/>
          <w:marRight w:val="0"/>
          <w:marTop w:val="0"/>
          <w:marBottom w:val="0"/>
          <w:divBdr>
            <w:top w:val="none" w:sz="0" w:space="0" w:color="auto"/>
            <w:left w:val="none" w:sz="0" w:space="0" w:color="auto"/>
            <w:bottom w:val="none" w:sz="0" w:space="0" w:color="auto"/>
            <w:right w:val="none" w:sz="0" w:space="0" w:color="auto"/>
          </w:divBdr>
        </w:div>
        <w:div w:id="2053533784">
          <w:marLeft w:val="446"/>
          <w:marRight w:val="0"/>
          <w:marTop w:val="0"/>
          <w:marBottom w:val="0"/>
          <w:divBdr>
            <w:top w:val="none" w:sz="0" w:space="0" w:color="auto"/>
            <w:left w:val="none" w:sz="0" w:space="0" w:color="auto"/>
            <w:bottom w:val="none" w:sz="0" w:space="0" w:color="auto"/>
            <w:right w:val="none" w:sz="0" w:space="0" w:color="auto"/>
          </w:divBdr>
        </w:div>
      </w:divsChild>
    </w:div>
    <w:div w:id="188951074">
      <w:bodyDiv w:val="1"/>
      <w:marLeft w:val="0"/>
      <w:marRight w:val="0"/>
      <w:marTop w:val="0"/>
      <w:marBottom w:val="0"/>
      <w:divBdr>
        <w:top w:val="none" w:sz="0" w:space="0" w:color="auto"/>
        <w:left w:val="none" w:sz="0" w:space="0" w:color="auto"/>
        <w:bottom w:val="none" w:sz="0" w:space="0" w:color="auto"/>
        <w:right w:val="none" w:sz="0" w:space="0" w:color="auto"/>
      </w:divBdr>
    </w:div>
    <w:div w:id="245069032">
      <w:bodyDiv w:val="1"/>
      <w:marLeft w:val="0"/>
      <w:marRight w:val="0"/>
      <w:marTop w:val="0"/>
      <w:marBottom w:val="0"/>
      <w:divBdr>
        <w:top w:val="none" w:sz="0" w:space="0" w:color="auto"/>
        <w:left w:val="none" w:sz="0" w:space="0" w:color="auto"/>
        <w:bottom w:val="none" w:sz="0" w:space="0" w:color="auto"/>
        <w:right w:val="none" w:sz="0" w:space="0" w:color="auto"/>
      </w:divBdr>
      <w:divsChild>
        <w:div w:id="194780665">
          <w:marLeft w:val="446"/>
          <w:marRight w:val="0"/>
          <w:marTop w:val="0"/>
          <w:marBottom w:val="0"/>
          <w:divBdr>
            <w:top w:val="none" w:sz="0" w:space="0" w:color="auto"/>
            <w:left w:val="none" w:sz="0" w:space="0" w:color="auto"/>
            <w:bottom w:val="none" w:sz="0" w:space="0" w:color="auto"/>
            <w:right w:val="none" w:sz="0" w:space="0" w:color="auto"/>
          </w:divBdr>
        </w:div>
        <w:div w:id="1929195287">
          <w:marLeft w:val="446"/>
          <w:marRight w:val="0"/>
          <w:marTop w:val="0"/>
          <w:marBottom w:val="0"/>
          <w:divBdr>
            <w:top w:val="none" w:sz="0" w:space="0" w:color="auto"/>
            <w:left w:val="none" w:sz="0" w:space="0" w:color="auto"/>
            <w:bottom w:val="none" w:sz="0" w:space="0" w:color="auto"/>
            <w:right w:val="none" w:sz="0" w:space="0" w:color="auto"/>
          </w:divBdr>
        </w:div>
      </w:divsChild>
    </w:div>
    <w:div w:id="291328867">
      <w:bodyDiv w:val="1"/>
      <w:marLeft w:val="0"/>
      <w:marRight w:val="0"/>
      <w:marTop w:val="0"/>
      <w:marBottom w:val="0"/>
      <w:divBdr>
        <w:top w:val="none" w:sz="0" w:space="0" w:color="auto"/>
        <w:left w:val="none" w:sz="0" w:space="0" w:color="auto"/>
        <w:bottom w:val="none" w:sz="0" w:space="0" w:color="auto"/>
        <w:right w:val="none" w:sz="0" w:space="0" w:color="auto"/>
      </w:divBdr>
    </w:div>
    <w:div w:id="493645772">
      <w:bodyDiv w:val="1"/>
      <w:marLeft w:val="0"/>
      <w:marRight w:val="0"/>
      <w:marTop w:val="0"/>
      <w:marBottom w:val="0"/>
      <w:divBdr>
        <w:top w:val="none" w:sz="0" w:space="0" w:color="auto"/>
        <w:left w:val="none" w:sz="0" w:space="0" w:color="auto"/>
        <w:bottom w:val="none" w:sz="0" w:space="0" w:color="auto"/>
        <w:right w:val="none" w:sz="0" w:space="0" w:color="auto"/>
      </w:divBdr>
      <w:divsChild>
        <w:div w:id="877670834">
          <w:marLeft w:val="547"/>
          <w:marRight w:val="0"/>
          <w:marTop w:val="0"/>
          <w:marBottom w:val="0"/>
          <w:divBdr>
            <w:top w:val="none" w:sz="0" w:space="0" w:color="auto"/>
            <w:left w:val="none" w:sz="0" w:space="0" w:color="auto"/>
            <w:bottom w:val="none" w:sz="0" w:space="0" w:color="auto"/>
            <w:right w:val="none" w:sz="0" w:space="0" w:color="auto"/>
          </w:divBdr>
        </w:div>
      </w:divsChild>
    </w:div>
    <w:div w:id="535118713">
      <w:bodyDiv w:val="1"/>
      <w:marLeft w:val="0"/>
      <w:marRight w:val="0"/>
      <w:marTop w:val="0"/>
      <w:marBottom w:val="0"/>
      <w:divBdr>
        <w:top w:val="none" w:sz="0" w:space="0" w:color="auto"/>
        <w:left w:val="none" w:sz="0" w:space="0" w:color="auto"/>
        <w:bottom w:val="none" w:sz="0" w:space="0" w:color="auto"/>
        <w:right w:val="none" w:sz="0" w:space="0" w:color="auto"/>
      </w:divBdr>
    </w:div>
    <w:div w:id="610088020">
      <w:bodyDiv w:val="1"/>
      <w:marLeft w:val="0"/>
      <w:marRight w:val="0"/>
      <w:marTop w:val="0"/>
      <w:marBottom w:val="0"/>
      <w:divBdr>
        <w:top w:val="none" w:sz="0" w:space="0" w:color="auto"/>
        <w:left w:val="none" w:sz="0" w:space="0" w:color="auto"/>
        <w:bottom w:val="none" w:sz="0" w:space="0" w:color="auto"/>
        <w:right w:val="none" w:sz="0" w:space="0" w:color="auto"/>
      </w:divBdr>
    </w:div>
    <w:div w:id="707223012">
      <w:bodyDiv w:val="1"/>
      <w:marLeft w:val="0"/>
      <w:marRight w:val="0"/>
      <w:marTop w:val="0"/>
      <w:marBottom w:val="0"/>
      <w:divBdr>
        <w:top w:val="none" w:sz="0" w:space="0" w:color="auto"/>
        <w:left w:val="none" w:sz="0" w:space="0" w:color="auto"/>
        <w:bottom w:val="none" w:sz="0" w:space="0" w:color="auto"/>
        <w:right w:val="none" w:sz="0" w:space="0" w:color="auto"/>
      </w:divBdr>
    </w:div>
    <w:div w:id="803012614">
      <w:bodyDiv w:val="1"/>
      <w:marLeft w:val="0"/>
      <w:marRight w:val="0"/>
      <w:marTop w:val="0"/>
      <w:marBottom w:val="0"/>
      <w:divBdr>
        <w:top w:val="none" w:sz="0" w:space="0" w:color="auto"/>
        <w:left w:val="none" w:sz="0" w:space="0" w:color="auto"/>
        <w:bottom w:val="none" w:sz="0" w:space="0" w:color="auto"/>
        <w:right w:val="none" w:sz="0" w:space="0" w:color="auto"/>
      </w:divBdr>
      <w:divsChild>
        <w:div w:id="502623866">
          <w:marLeft w:val="547"/>
          <w:marRight w:val="0"/>
          <w:marTop w:val="0"/>
          <w:marBottom w:val="0"/>
          <w:divBdr>
            <w:top w:val="none" w:sz="0" w:space="0" w:color="auto"/>
            <w:left w:val="none" w:sz="0" w:space="0" w:color="auto"/>
            <w:bottom w:val="none" w:sz="0" w:space="0" w:color="auto"/>
            <w:right w:val="none" w:sz="0" w:space="0" w:color="auto"/>
          </w:divBdr>
        </w:div>
        <w:div w:id="492113289">
          <w:marLeft w:val="547"/>
          <w:marRight w:val="0"/>
          <w:marTop w:val="0"/>
          <w:marBottom w:val="0"/>
          <w:divBdr>
            <w:top w:val="none" w:sz="0" w:space="0" w:color="auto"/>
            <w:left w:val="none" w:sz="0" w:space="0" w:color="auto"/>
            <w:bottom w:val="none" w:sz="0" w:space="0" w:color="auto"/>
            <w:right w:val="none" w:sz="0" w:space="0" w:color="auto"/>
          </w:divBdr>
        </w:div>
        <w:div w:id="1181428370">
          <w:marLeft w:val="547"/>
          <w:marRight w:val="0"/>
          <w:marTop w:val="0"/>
          <w:marBottom w:val="0"/>
          <w:divBdr>
            <w:top w:val="none" w:sz="0" w:space="0" w:color="auto"/>
            <w:left w:val="none" w:sz="0" w:space="0" w:color="auto"/>
            <w:bottom w:val="none" w:sz="0" w:space="0" w:color="auto"/>
            <w:right w:val="none" w:sz="0" w:space="0" w:color="auto"/>
          </w:divBdr>
        </w:div>
      </w:divsChild>
    </w:div>
    <w:div w:id="870798089">
      <w:bodyDiv w:val="1"/>
      <w:marLeft w:val="0"/>
      <w:marRight w:val="0"/>
      <w:marTop w:val="0"/>
      <w:marBottom w:val="0"/>
      <w:divBdr>
        <w:top w:val="none" w:sz="0" w:space="0" w:color="auto"/>
        <w:left w:val="none" w:sz="0" w:space="0" w:color="auto"/>
        <w:bottom w:val="none" w:sz="0" w:space="0" w:color="auto"/>
        <w:right w:val="none" w:sz="0" w:space="0" w:color="auto"/>
      </w:divBdr>
    </w:div>
    <w:div w:id="886525896">
      <w:bodyDiv w:val="1"/>
      <w:marLeft w:val="0"/>
      <w:marRight w:val="0"/>
      <w:marTop w:val="0"/>
      <w:marBottom w:val="0"/>
      <w:divBdr>
        <w:top w:val="none" w:sz="0" w:space="0" w:color="auto"/>
        <w:left w:val="none" w:sz="0" w:space="0" w:color="auto"/>
        <w:bottom w:val="none" w:sz="0" w:space="0" w:color="auto"/>
        <w:right w:val="none" w:sz="0" w:space="0" w:color="auto"/>
      </w:divBdr>
      <w:divsChild>
        <w:div w:id="583804497">
          <w:marLeft w:val="446"/>
          <w:marRight w:val="0"/>
          <w:marTop w:val="0"/>
          <w:marBottom w:val="0"/>
          <w:divBdr>
            <w:top w:val="none" w:sz="0" w:space="0" w:color="auto"/>
            <w:left w:val="none" w:sz="0" w:space="0" w:color="auto"/>
            <w:bottom w:val="none" w:sz="0" w:space="0" w:color="auto"/>
            <w:right w:val="none" w:sz="0" w:space="0" w:color="auto"/>
          </w:divBdr>
        </w:div>
        <w:div w:id="635991086">
          <w:marLeft w:val="446"/>
          <w:marRight w:val="0"/>
          <w:marTop w:val="0"/>
          <w:marBottom w:val="0"/>
          <w:divBdr>
            <w:top w:val="none" w:sz="0" w:space="0" w:color="auto"/>
            <w:left w:val="none" w:sz="0" w:space="0" w:color="auto"/>
            <w:bottom w:val="none" w:sz="0" w:space="0" w:color="auto"/>
            <w:right w:val="none" w:sz="0" w:space="0" w:color="auto"/>
          </w:divBdr>
        </w:div>
        <w:div w:id="197133634">
          <w:marLeft w:val="446"/>
          <w:marRight w:val="0"/>
          <w:marTop w:val="0"/>
          <w:marBottom w:val="0"/>
          <w:divBdr>
            <w:top w:val="none" w:sz="0" w:space="0" w:color="auto"/>
            <w:left w:val="none" w:sz="0" w:space="0" w:color="auto"/>
            <w:bottom w:val="none" w:sz="0" w:space="0" w:color="auto"/>
            <w:right w:val="none" w:sz="0" w:space="0" w:color="auto"/>
          </w:divBdr>
        </w:div>
      </w:divsChild>
    </w:div>
    <w:div w:id="890076504">
      <w:bodyDiv w:val="1"/>
      <w:marLeft w:val="0"/>
      <w:marRight w:val="0"/>
      <w:marTop w:val="0"/>
      <w:marBottom w:val="0"/>
      <w:divBdr>
        <w:top w:val="none" w:sz="0" w:space="0" w:color="auto"/>
        <w:left w:val="none" w:sz="0" w:space="0" w:color="auto"/>
        <w:bottom w:val="none" w:sz="0" w:space="0" w:color="auto"/>
        <w:right w:val="none" w:sz="0" w:space="0" w:color="auto"/>
      </w:divBdr>
      <w:divsChild>
        <w:div w:id="206068726">
          <w:marLeft w:val="547"/>
          <w:marRight w:val="0"/>
          <w:marTop w:val="0"/>
          <w:marBottom w:val="0"/>
          <w:divBdr>
            <w:top w:val="none" w:sz="0" w:space="0" w:color="auto"/>
            <w:left w:val="none" w:sz="0" w:space="0" w:color="auto"/>
            <w:bottom w:val="none" w:sz="0" w:space="0" w:color="auto"/>
            <w:right w:val="none" w:sz="0" w:space="0" w:color="auto"/>
          </w:divBdr>
        </w:div>
        <w:div w:id="1184393364">
          <w:marLeft w:val="547"/>
          <w:marRight w:val="0"/>
          <w:marTop w:val="0"/>
          <w:marBottom w:val="0"/>
          <w:divBdr>
            <w:top w:val="none" w:sz="0" w:space="0" w:color="auto"/>
            <w:left w:val="none" w:sz="0" w:space="0" w:color="auto"/>
            <w:bottom w:val="none" w:sz="0" w:space="0" w:color="auto"/>
            <w:right w:val="none" w:sz="0" w:space="0" w:color="auto"/>
          </w:divBdr>
        </w:div>
        <w:div w:id="1841117780">
          <w:marLeft w:val="547"/>
          <w:marRight w:val="0"/>
          <w:marTop w:val="0"/>
          <w:marBottom w:val="0"/>
          <w:divBdr>
            <w:top w:val="none" w:sz="0" w:space="0" w:color="auto"/>
            <w:left w:val="none" w:sz="0" w:space="0" w:color="auto"/>
            <w:bottom w:val="none" w:sz="0" w:space="0" w:color="auto"/>
            <w:right w:val="none" w:sz="0" w:space="0" w:color="auto"/>
          </w:divBdr>
        </w:div>
      </w:divsChild>
    </w:div>
    <w:div w:id="1041243079">
      <w:bodyDiv w:val="1"/>
      <w:marLeft w:val="0"/>
      <w:marRight w:val="0"/>
      <w:marTop w:val="0"/>
      <w:marBottom w:val="0"/>
      <w:divBdr>
        <w:top w:val="none" w:sz="0" w:space="0" w:color="auto"/>
        <w:left w:val="none" w:sz="0" w:space="0" w:color="auto"/>
        <w:bottom w:val="none" w:sz="0" w:space="0" w:color="auto"/>
        <w:right w:val="none" w:sz="0" w:space="0" w:color="auto"/>
      </w:divBdr>
      <w:divsChild>
        <w:div w:id="1498571085">
          <w:marLeft w:val="547"/>
          <w:marRight w:val="0"/>
          <w:marTop w:val="0"/>
          <w:marBottom w:val="0"/>
          <w:divBdr>
            <w:top w:val="none" w:sz="0" w:space="0" w:color="auto"/>
            <w:left w:val="none" w:sz="0" w:space="0" w:color="auto"/>
            <w:bottom w:val="none" w:sz="0" w:space="0" w:color="auto"/>
            <w:right w:val="none" w:sz="0" w:space="0" w:color="auto"/>
          </w:divBdr>
        </w:div>
        <w:div w:id="1288269825">
          <w:marLeft w:val="1166"/>
          <w:marRight w:val="0"/>
          <w:marTop w:val="0"/>
          <w:marBottom w:val="0"/>
          <w:divBdr>
            <w:top w:val="none" w:sz="0" w:space="0" w:color="auto"/>
            <w:left w:val="none" w:sz="0" w:space="0" w:color="auto"/>
            <w:bottom w:val="none" w:sz="0" w:space="0" w:color="auto"/>
            <w:right w:val="none" w:sz="0" w:space="0" w:color="auto"/>
          </w:divBdr>
        </w:div>
        <w:div w:id="1130516045">
          <w:marLeft w:val="1166"/>
          <w:marRight w:val="0"/>
          <w:marTop w:val="0"/>
          <w:marBottom w:val="0"/>
          <w:divBdr>
            <w:top w:val="none" w:sz="0" w:space="0" w:color="auto"/>
            <w:left w:val="none" w:sz="0" w:space="0" w:color="auto"/>
            <w:bottom w:val="none" w:sz="0" w:space="0" w:color="auto"/>
            <w:right w:val="none" w:sz="0" w:space="0" w:color="auto"/>
          </w:divBdr>
        </w:div>
        <w:div w:id="335153533">
          <w:marLeft w:val="1166"/>
          <w:marRight w:val="0"/>
          <w:marTop w:val="0"/>
          <w:marBottom w:val="0"/>
          <w:divBdr>
            <w:top w:val="none" w:sz="0" w:space="0" w:color="auto"/>
            <w:left w:val="none" w:sz="0" w:space="0" w:color="auto"/>
            <w:bottom w:val="none" w:sz="0" w:space="0" w:color="auto"/>
            <w:right w:val="none" w:sz="0" w:space="0" w:color="auto"/>
          </w:divBdr>
        </w:div>
        <w:div w:id="1603609300">
          <w:marLeft w:val="1166"/>
          <w:marRight w:val="0"/>
          <w:marTop w:val="0"/>
          <w:marBottom w:val="0"/>
          <w:divBdr>
            <w:top w:val="none" w:sz="0" w:space="0" w:color="auto"/>
            <w:left w:val="none" w:sz="0" w:space="0" w:color="auto"/>
            <w:bottom w:val="none" w:sz="0" w:space="0" w:color="auto"/>
            <w:right w:val="none" w:sz="0" w:space="0" w:color="auto"/>
          </w:divBdr>
        </w:div>
        <w:div w:id="20254475">
          <w:marLeft w:val="547"/>
          <w:marRight w:val="0"/>
          <w:marTop w:val="0"/>
          <w:marBottom w:val="0"/>
          <w:divBdr>
            <w:top w:val="none" w:sz="0" w:space="0" w:color="auto"/>
            <w:left w:val="none" w:sz="0" w:space="0" w:color="auto"/>
            <w:bottom w:val="none" w:sz="0" w:space="0" w:color="auto"/>
            <w:right w:val="none" w:sz="0" w:space="0" w:color="auto"/>
          </w:divBdr>
        </w:div>
        <w:div w:id="257447605">
          <w:marLeft w:val="1166"/>
          <w:marRight w:val="0"/>
          <w:marTop w:val="0"/>
          <w:marBottom w:val="0"/>
          <w:divBdr>
            <w:top w:val="none" w:sz="0" w:space="0" w:color="auto"/>
            <w:left w:val="none" w:sz="0" w:space="0" w:color="auto"/>
            <w:bottom w:val="none" w:sz="0" w:space="0" w:color="auto"/>
            <w:right w:val="none" w:sz="0" w:space="0" w:color="auto"/>
          </w:divBdr>
        </w:div>
        <w:div w:id="479343568">
          <w:marLeft w:val="1166"/>
          <w:marRight w:val="0"/>
          <w:marTop w:val="0"/>
          <w:marBottom w:val="0"/>
          <w:divBdr>
            <w:top w:val="none" w:sz="0" w:space="0" w:color="auto"/>
            <w:left w:val="none" w:sz="0" w:space="0" w:color="auto"/>
            <w:bottom w:val="none" w:sz="0" w:space="0" w:color="auto"/>
            <w:right w:val="none" w:sz="0" w:space="0" w:color="auto"/>
          </w:divBdr>
        </w:div>
        <w:div w:id="2006778887">
          <w:marLeft w:val="1166"/>
          <w:marRight w:val="0"/>
          <w:marTop w:val="0"/>
          <w:marBottom w:val="0"/>
          <w:divBdr>
            <w:top w:val="none" w:sz="0" w:space="0" w:color="auto"/>
            <w:left w:val="none" w:sz="0" w:space="0" w:color="auto"/>
            <w:bottom w:val="none" w:sz="0" w:space="0" w:color="auto"/>
            <w:right w:val="none" w:sz="0" w:space="0" w:color="auto"/>
          </w:divBdr>
        </w:div>
        <w:div w:id="775441322">
          <w:marLeft w:val="1166"/>
          <w:marRight w:val="0"/>
          <w:marTop w:val="0"/>
          <w:marBottom w:val="0"/>
          <w:divBdr>
            <w:top w:val="none" w:sz="0" w:space="0" w:color="auto"/>
            <w:left w:val="none" w:sz="0" w:space="0" w:color="auto"/>
            <w:bottom w:val="none" w:sz="0" w:space="0" w:color="auto"/>
            <w:right w:val="none" w:sz="0" w:space="0" w:color="auto"/>
          </w:divBdr>
        </w:div>
        <w:div w:id="488865546">
          <w:marLeft w:val="1166"/>
          <w:marRight w:val="0"/>
          <w:marTop w:val="0"/>
          <w:marBottom w:val="0"/>
          <w:divBdr>
            <w:top w:val="none" w:sz="0" w:space="0" w:color="auto"/>
            <w:left w:val="none" w:sz="0" w:space="0" w:color="auto"/>
            <w:bottom w:val="none" w:sz="0" w:space="0" w:color="auto"/>
            <w:right w:val="none" w:sz="0" w:space="0" w:color="auto"/>
          </w:divBdr>
        </w:div>
        <w:div w:id="530918214">
          <w:marLeft w:val="1166"/>
          <w:marRight w:val="0"/>
          <w:marTop w:val="0"/>
          <w:marBottom w:val="0"/>
          <w:divBdr>
            <w:top w:val="none" w:sz="0" w:space="0" w:color="auto"/>
            <w:left w:val="none" w:sz="0" w:space="0" w:color="auto"/>
            <w:bottom w:val="none" w:sz="0" w:space="0" w:color="auto"/>
            <w:right w:val="none" w:sz="0" w:space="0" w:color="auto"/>
          </w:divBdr>
        </w:div>
        <w:div w:id="1431004543">
          <w:marLeft w:val="547"/>
          <w:marRight w:val="0"/>
          <w:marTop w:val="0"/>
          <w:marBottom w:val="0"/>
          <w:divBdr>
            <w:top w:val="none" w:sz="0" w:space="0" w:color="auto"/>
            <w:left w:val="none" w:sz="0" w:space="0" w:color="auto"/>
            <w:bottom w:val="none" w:sz="0" w:space="0" w:color="auto"/>
            <w:right w:val="none" w:sz="0" w:space="0" w:color="auto"/>
          </w:divBdr>
        </w:div>
        <w:div w:id="1764454433">
          <w:marLeft w:val="1166"/>
          <w:marRight w:val="0"/>
          <w:marTop w:val="0"/>
          <w:marBottom w:val="0"/>
          <w:divBdr>
            <w:top w:val="none" w:sz="0" w:space="0" w:color="auto"/>
            <w:left w:val="none" w:sz="0" w:space="0" w:color="auto"/>
            <w:bottom w:val="none" w:sz="0" w:space="0" w:color="auto"/>
            <w:right w:val="none" w:sz="0" w:space="0" w:color="auto"/>
          </w:divBdr>
        </w:div>
        <w:div w:id="1603227017">
          <w:marLeft w:val="1166"/>
          <w:marRight w:val="0"/>
          <w:marTop w:val="0"/>
          <w:marBottom w:val="0"/>
          <w:divBdr>
            <w:top w:val="none" w:sz="0" w:space="0" w:color="auto"/>
            <w:left w:val="none" w:sz="0" w:space="0" w:color="auto"/>
            <w:bottom w:val="none" w:sz="0" w:space="0" w:color="auto"/>
            <w:right w:val="none" w:sz="0" w:space="0" w:color="auto"/>
          </w:divBdr>
        </w:div>
        <w:div w:id="888305492">
          <w:marLeft w:val="1166"/>
          <w:marRight w:val="0"/>
          <w:marTop w:val="0"/>
          <w:marBottom w:val="0"/>
          <w:divBdr>
            <w:top w:val="none" w:sz="0" w:space="0" w:color="auto"/>
            <w:left w:val="none" w:sz="0" w:space="0" w:color="auto"/>
            <w:bottom w:val="none" w:sz="0" w:space="0" w:color="auto"/>
            <w:right w:val="none" w:sz="0" w:space="0" w:color="auto"/>
          </w:divBdr>
        </w:div>
        <w:div w:id="1470826615">
          <w:marLeft w:val="1166"/>
          <w:marRight w:val="0"/>
          <w:marTop w:val="0"/>
          <w:marBottom w:val="0"/>
          <w:divBdr>
            <w:top w:val="none" w:sz="0" w:space="0" w:color="auto"/>
            <w:left w:val="none" w:sz="0" w:space="0" w:color="auto"/>
            <w:bottom w:val="none" w:sz="0" w:space="0" w:color="auto"/>
            <w:right w:val="none" w:sz="0" w:space="0" w:color="auto"/>
          </w:divBdr>
        </w:div>
        <w:div w:id="993139355">
          <w:marLeft w:val="1166"/>
          <w:marRight w:val="0"/>
          <w:marTop w:val="0"/>
          <w:marBottom w:val="0"/>
          <w:divBdr>
            <w:top w:val="none" w:sz="0" w:space="0" w:color="auto"/>
            <w:left w:val="none" w:sz="0" w:space="0" w:color="auto"/>
            <w:bottom w:val="none" w:sz="0" w:space="0" w:color="auto"/>
            <w:right w:val="none" w:sz="0" w:space="0" w:color="auto"/>
          </w:divBdr>
        </w:div>
      </w:divsChild>
    </w:div>
    <w:div w:id="1056929745">
      <w:bodyDiv w:val="1"/>
      <w:marLeft w:val="0"/>
      <w:marRight w:val="0"/>
      <w:marTop w:val="0"/>
      <w:marBottom w:val="0"/>
      <w:divBdr>
        <w:top w:val="none" w:sz="0" w:space="0" w:color="auto"/>
        <w:left w:val="none" w:sz="0" w:space="0" w:color="auto"/>
        <w:bottom w:val="none" w:sz="0" w:space="0" w:color="auto"/>
        <w:right w:val="none" w:sz="0" w:space="0" w:color="auto"/>
      </w:divBdr>
    </w:div>
    <w:div w:id="1066029631">
      <w:bodyDiv w:val="1"/>
      <w:marLeft w:val="0"/>
      <w:marRight w:val="0"/>
      <w:marTop w:val="0"/>
      <w:marBottom w:val="0"/>
      <w:divBdr>
        <w:top w:val="none" w:sz="0" w:space="0" w:color="auto"/>
        <w:left w:val="none" w:sz="0" w:space="0" w:color="auto"/>
        <w:bottom w:val="none" w:sz="0" w:space="0" w:color="auto"/>
        <w:right w:val="none" w:sz="0" w:space="0" w:color="auto"/>
      </w:divBdr>
      <w:divsChild>
        <w:div w:id="2018724962">
          <w:marLeft w:val="547"/>
          <w:marRight w:val="0"/>
          <w:marTop w:val="0"/>
          <w:marBottom w:val="0"/>
          <w:divBdr>
            <w:top w:val="none" w:sz="0" w:space="0" w:color="auto"/>
            <w:left w:val="none" w:sz="0" w:space="0" w:color="auto"/>
            <w:bottom w:val="none" w:sz="0" w:space="0" w:color="auto"/>
            <w:right w:val="none" w:sz="0" w:space="0" w:color="auto"/>
          </w:divBdr>
        </w:div>
        <w:div w:id="1296519616">
          <w:marLeft w:val="547"/>
          <w:marRight w:val="0"/>
          <w:marTop w:val="0"/>
          <w:marBottom w:val="0"/>
          <w:divBdr>
            <w:top w:val="none" w:sz="0" w:space="0" w:color="auto"/>
            <w:left w:val="none" w:sz="0" w:space="0" w:color="auto"/>
            <w:bottom w:val="none" w:sz="0" w:space="0" w:color="auto"/>
            <w:right w:val="none" w:sz="0" w:space="0" w:color="auto"/>
          </w:divBdr>
        </w:div>
        <w:div w:id="1372802402">
          <w:marLeft w:val="547"/>
          <w:marRight w:val="0"/>
          <w:marTop w:val="0"/>
          <w:marBottom w:val="0"/>
          <w:divBdr>
            <w:top w:val="none" w:sz="0" w:space="0" w:color="auto"/>
            <w:left w:val="none" w:sz="0" w:space="0" w:color="auto"/>
            <w:bottom w:val="none" w:sz="0" w:space="0" w:color="auto"/>
            <w:right w:val="none" w:sz="0" w:space="0" w:color="auto"/>
          </w:divBdr>
        </w:div>
      </w:divsChild>
    </w:div>
    <w:div w:id="1082218244">
      <w:bodyDiv w:val="1"/>
      <w:marLeft w:val="0"/>
      <w:marRight w:val="0"/>
      <w:marTop w:val="0"/>
      <w:marBottom w:val="0"/>
      <w:divBdr>
        <w:top w:val="none" w:sz="0" w:space="0" w:color="auto"/>
        <w:left w:val="none" w:sz="0" w:space="0" w:color="auto"/>
        <w:bottom w:val="none" w:sz="0" w:space="0" w:color="auto"/>
        <w:right w:val="none" w:sz="0" w:space="0" w:color="auto"/>
      </w:divBdr>
    </w:div>
    <w:div w:id="1237403576">
      <w:bodyDiv w:val="1"/>
      <w:marLeft w:val="0"/>
      <w:marRight w:val="0"/>
      <w:marTop w:val="0"/>
      <w:marBottom w:val="0"/>
      <w:divBdr>
        <w:top w:val="none" w:sz="0" w:space="0" w:color="auto"/>
        <w:left w:val="none" w:sz="0" w:space="0" w:color="auto"/>
        <w:bottom w:val="none" w:sz="0" w:space="0" w:color="auto"/>
        <w:right w:val="none" w:sz="0" w:space="0" w:color="auto"/>
      </w:divBdr>
      <w:divsChild>
        <w:div w:id="1001128889">
          <w:marLeft w:val="547"/>
          <w:marRight w:val="0"/>
          <w:marTop w:val="0"/>
          <w:marBottom w:val="0"/>
          <w:divBdr>
            <w:top w:val="none" w:sz="0" w:space="0" w:color="auto"/>
            <w:left w:val="none" w:sz="0" w:space="0" w:color="auto"/>
            <w:bottom w:val="none" w:sz="0" w:space="0" w:color="auto"/>
            <w:right w:val="none" w:sz="0" w:space="0" w:color="auto"/>
          </w:divBdr>
        </w:div>
      </w:divsChild>
    </w:div>
    <w:div w:id="1264530192">
      <w:bodyDiv w:val="1"/>
      <w:marLeft w:val="0"/>
      <w:marRight w:val="0"/>
      <w:marTop w:val="0"/>
      <w:marBottom w:val="0"/>
      <w:divBdr>
        <w:top w:val="none" w:sz="0" w:space="0" w:color="auto"/>
        <w:left w:val="none" w:sz="0" w:space="0" w:color="auto"/>
        <w:bottom w:val="none" w:sz="0" w:space="0" w:color="auto"/>
        <w:right w:val="none" w:sz="0" w:space="0" w:color="auto"/>
      </w:divBdr>
      <w:divsChild>
        <w:div w:id="235938920">
          <w:marLeft w:val="446"/>
          <w:marRight w:val="0"/>
          <w:marTop w:val="0"/>
          <w:marBottom w:val="0"/>
          <w:divBdr>
            <w:top w:val="none" w:sz="0" w:space="0" w:color="auto"/>
            <w:left w:val="none" w:sz="0" w:space="0" w:color="auto"/>
            <w:bottom w:val="none" w:sz="0" w:space="0" w:color="auto"/>
            <w:right w:val="none" w:sz="0" w:space="0" w:color="auto"/>
          </w:divBdr>
        </w:div>
        <w:div w:id="343939092">
          <w:marLeft w:val="446"/>
          <w:marRight w:val="0"/>
          <w:marTop w:val="0"/>
          <w:marBottom w:val="0"/>
          <w:divBdr>
            <w:top w:val="none" w:sz="0" w:space="0" w:color="auto"/>
            <w:left w:val="none" w:sz="0" w:space="0" w:color="auto"/>
            <w:bottom w:val="none" w:sz="0" w:space="0" w:color="auto"/>
            <w:right w:val="none" w:sz="0" w:space="0" w:color="auto"/>
          </w:divBdr>
        </w:div>
      </w:divsChild>
    </w:div>
    <w:div w:id="1381049521">
      <w:bodyDiv w:val="1"/>
      <w:marLeft w:val="0"/>
      <w:marRight w:val="0"/>
      <w:marTop w:val="0"/>
      <w:marBottom w:val="0"/>
      <w:divBdr>
        <w:top w:val="none" w:sz="0" w:space="0" w:color="auto"/>
        <w:left w:val="none" w:sz="0" w:space="0" w:color="auto"/>
        <w:bottom w:val="none" w:sz="0" w:space="0" w:color="auto"/>
        <w:right w:val="none" w:sz="0" w:space="0" w:color="auto"/>
      </w:divBdr>
      <w:divsChild>
        <w:div w:id="611519110">
          <w:marLeft w:val="547"/>
          <w:marRight w:val="0"/>
          <w:marTop w:val="0"/>
          <w:marBottom w:val="0"/>
          <w:divBdr>
            <w:top w:val="none" w:sz="0" w:space="0" w:color="auto"/>
            <w:left w:val="none" w:sz="0" w:space="0" w:color="auto"/>
            <w:bottom w:val="none" w:sz="0" w:space="0" w:color="auto"/>
            <w:right w:val="none" w:sz="0" w:space="0" w:color="auto"/>
          </w:divBdr>
        </w:div>
      </w:divsChild>
    </w:div>
    <w:div w:id="1534534958">
      <w:bodyDiv w:val="1"/>
      <w:marLeft w:val="0"/>
      <w:marRight w:val="0"/>
      <w:marTop w:val="0"/>
      <w:marBottom w:val="0"/>
      <w:divBdr>
        <w:top w:val="none" w:sz="0" w:space="0" w:color="auto"/>
        <w:left w:val="none" w:sz="0" w:space="0" w:color="auto"/>
        <w:bottom w:val="none" w:sz="0" w:space="0" w:color="auto"/>
        <w:right w:val="none" w:sz="0" w:space="0" w:color="auto"/>
      </w:divBdr>
    </w:div>
    <w:div w:id="1620451889">
      <w:bodyDiv w:val="1"/>
      <w:marLeft w:val="0"/>
      <w:marRight w:val="0"/>
      <w:marTop w:val="0"/>
      <w:marBottom w:val="0"/>
      <w:divBdr>
        <w:top w:val="none" w:sz="0" w:space="0" w:color="auto"/>
        <w:left w:val="none" w:sz="0" w:space="0" w:color="auto"/>
        <w:bottom w:val="none" w:sz="0" w:space="0" w:color="auto"/>
        <w:right w:val="none" w:sz="0" w:space="0" w:color="auto"/>
      </w:divBdr>
      <w:divsChild>
        <w:div w:id="782067413">
          <w:marLeft w:val="547"/>
          <w:marRight w:val="0"/>
          <w:marTop w:val="0"/>
          <w:marBottom w:val="0"/>
          <w:divBdr>
            <w:top w:val="none" w:sz="0" w:space="0" w:color="auto"/>
            <w:left w:val="none" w:sz="0" w:space="0" w:color="auto"/>
            <w:bottom w:val="none" w:sz="0" w:space="0" w:color="auto"/>
            <w:right w:val="none" w:sz="0" w:space="0" w:color="auto"/>
          </w:divBdr>
        </w:div>
        <w:div w:id="1714424395">
          <w:marLeft w:val="547"/>
          <w:marRight w:val="0"/>
          <w:marTop w:val="0"/>
          <w:marBottom w:val="0"/>
          <w:divBdr>
            <w:top w:val="none" w:sz="0" w:space="0" w:color="auto"/>
            <w:left w:val="none" w:sz="0" w:space="0" w:color="auto"/>
            <w:bottom w:val="none" w:sz="0" w:space="0" w:color="auto"/>
            <w:right w:val="none" w:sz="0" w:space="0" w:color="auto"/>
          </w:divBdr>
        </w:div>
      </w:divsChild>
    </w:div>
    <w:div w:id="1654872620">
      <w:bodyDiv w:val="1"/>
      <w:marLeft w:val="0"/>
      <w:marRight w:val="0"/>
      <w:marTop w:val="0"/>
      <w:marBottom w:val="0"/>
      <w:divBdr>
        <w:top w:val="none" w:sz="0" w:space="0" w:color="auto"/>
        <w:left w:val="none" w:sz="0" w:space="0" w:color="auto"/>
        <w:bottom w:val="none" w:sz="0" w:space="0" w:color="auto"/>
        <w:right w:val="none" w:sz="0" w:space="0" w:color="auto"/>
      </w:divBdr>
    </w:div>
    <w:div w:id="1848976233">
      <w:bodyDiv w:val="1"/>
      <w:marLeft w:val="0"/>
      <w:marRight w:val="0"/>
      <w:marTop w:val="0"/>
      <w:marBottom w:val="0"/>
      <w:divBdr>
        <w:top w:val="none" w:sz="0" w:space="0" w:color="auto"/>
        <w:left w:val="none" w:sz="0" w:space="0" w:color="auto"/>
        <w:bottom w:val="none" w:sz="0" w:space="0" w:color="auto"/>
        <w:right w:val="none" w:sz="0" w:space="0" w:color="auto"/>
      </w:divBdr>
      <w:divsChild>
        <w:div w:id="1752314994">
          <w:marLeft w:val="446"/>
          <w:marRight w:val="0"/>
          <w:marTop w:val="0"/>
          <w:marBottom w:val="0"/>
          <w:divBdr>
            <w:top w:val="none" w:sz="0" w:space="0" w:color="auto"/>
            <w:left w:val="none" w:sz="0" w:space="0" w:color="auto"/>
            <w:bottom w:val="none" w:sz="0" w:space="0" w:color="auto"/>
            <w:right w:val="none" w:sz="0" w:space="0" w:color="auto"/>
          </w:divBdr>
        </w:div>
        <w:div w:id="1110121123">
          <w:marLeft w:val="446"/>
          <w:marRight w:val="0"/>
          <w:marTop w:val="0"/>
          <w:marBottom w:val="0"/>
          <w:divBdr>
            <w:top w:val="none" w:sz="0" w:space="0" w:color="auto"/>
            <w:left w:val="none" w:sz="0" w:space="0" w:color="auto"/>
            <w:bottom w:val="none" w:sz="0" w:space="0" w:color="auto"/>
            <w:right w:val="none" w:sz="0" w:space="0" w:color="auto"/>
          </w:divBdr>
        </w:div>
        <w:div w:id="1862429979">
          <w:marLeft w:val="446"/>
          <w:marRight w:val="0"/>
          <w:marTop w:val="0"/>
          <w:marBottom w:val="0"/>
          <w:divBdr>
            <w:top w:val="none" w:sz="0" w:space="0" w:color="auto"/>
            <w:left w:val="none" w:sz="0" w:space="0" w:color="auto"/>
            <w:bottom w:val="none" w:sz="0" w:space="0" w:color="auto"/>
            <w:right w:val="none" w:sz="0" w:space="0" w:color="auto"/>
          </w:divBdr>
        </w:div>
        <w:div w:id="2004048628">
          <w:marLeft w:val="446"/>
          <w:marRight w:val="0"/>
          <w:marTop w:val="0"/>
          <w:marBottom w:val="0"/>
          <w:divBdr>
            <w:top w:val="none" w:sz="0" w:space="0" w:color="auto"/>
            <w:left w:val="none" w:sz="0" w:space="0" w:color="auto"/>
            <w:bottom w:val="none" w:sz="0" w:space="0" w:color="auto"/>
            <w:right w:val="none" w:sz="0" w:space="0" w:color="auto"/>
          </w:divBdr>
        </w:div>
      </w:divsChild>
    </w:div>
    <w:div w:id="1855609124">
      <w:bodyDiv w:val="1"/>
      <w:marLeft w:val="0"/>
      <w:marRight w:val="0"/>
      <w:marTop w:val="0"/>
      <w:marBottom w:val="0"/>
      <w:divBdr>
        <w:top w:val="none" w:sz="0" w:space="0" w:color="auto"/>
        <w:left w:val="none" w:sz="0" w:space="0" w:color="auto"/>
        <w:bottom w:val="none" w:sz="0" w:space="0" w:color="auto"/>
        <w:right w:val="none" w:sz="0" w:space="0" w:color="auto"/>
      </w:divBdr>
      <w:divsChild>
        <w:div w:id="515846414">
          <w:marLeft w:val="547"/>
          <w:marRight w:val="0"/>
          <w:marTop w:val="0"/>
          <w:marBottom w:val="0"/>
          <w:divBdr>
            <w:top w:val="none" w:sz="0" w:space="0" w:color="auto"/>
            <w:left w:val="none" w:sz="0" w:space="0" w:color="auto"/>
            <w:bottom w:val="none" w:sz="0" w:space="0" w:color="auto"/>
            <w:right w:val="none" w:sz="0" w:space="0" w:color="auto"/>
          </w:divBdr>
        </w:div>
        <w:div w:id="929778607">
          <w:marLeft w:val="446"/>
          <w:marRight w:val="0"/>
          <w:marTop w:val="0"/>
          <w:marBottom w:val="0"/>
          <w:divBdr>
            <w:top w:val="none" w:sz="0" w:space="0" w:color="auto"/>
            <w:left w:val="none" w:sz="0" w:space="0" w:color="auto"/>
            <w:bottom w:val="none" w:sz="0" w:space="0" w:color="auto"/>
            <w:right w:val="none" w:sz="0" w:space="0" w:color="auto"/>
          </w:divBdr>
        </w:div>
        <w:div w:id="899905590">
          <w:marLeft w:val="446"/>
          <w:marRight w:val="0"/>
          <w:marTop w:val="0"/>
          <w:marBottom w:val="0"/>
          <w:divBdr>
            <w:top w:val="none" w:sz="0" w:space="0" w:color="auto"/>
            <w:left w:val="none" w:sz="0" w:space="0" w:color="auto"/>
            <w:bottom w:val="none" w:sz="0" w:space="0" w:color="auto"/>
            <w:right w:val="none" w:sz="0" w:space="0" w:color="auto"/>
          </w:divBdr>
        </w:div>
      </w:divsChild>
    </w:div>
    <w:div w:id="1959212527">
      <w:bodyDiv w:val="1"/>
      <w:marLeft w:val="0"/>
      <w:marRight w:val="0"/>
      <w:marTop w:val="0"/>
      <w:marBottom w:val="0"/>
      <w:divBdr>
        <w:top w:val="none" w:sz="0" w:space="0" w:color="auto"/>
        <w:left w:val="none" w:sz="0" w:space="0" w:color="auto"/>
        <w:bottom w:val="none" w:sz="0" w:space="0" w:color="auto"/>
        <w:right w:val="none" w:sz="0" w:space="0" w:color="auto"/>
      </w:divBdr>
    </w:div>
    <w:div w:id="2000883256">
      <w:bodyDiv w:val="1"/>
      <w:marLeft w:val="0"/>
      <w:marRight w:val="0"/>
      <w:marTop w:val="0"/>
      <w:marBottom w:val="0"/>
      <w:divBdr>
        <w:top w:val="none" w:sz="0" w:space="0" w:color="auto"/>
        <w:left w:val="none" w:sz="0" w:space="0" w:color="auto"/>
        <w:bottom w:val="none" w:sz="0" w:space="0" w:color="auto"/>
        <w:right w:val="none" w:sz="0" w:space="0" w:color="auto"/>
      </w:divBdr>
    </w:div>
    <w:div w:id="2111702056">
      <w:bodyDiv w:val="1"/>
      <w:marLeft w:val="0"/>
      <w:marRight w:val="0"/>
      <w:marTop w:val="0"/>
      <w:marBottom w:val="0"/>
      <w:divBdr>
        <w:top w:val="none" w:sz="0" w:space="0" w:color="auto"/>
        <w:left w:val="none" w:sz="0" w:space="0" w:color="auto"/>
        <w:bottom w:val="none" w:sz="0" w:space="0" w:color="auto"/>
        <w:right w:val="none" w:sz="0" w:space="0" w:color="auto"/>
      </w:divBdr>
      <w:divsChild>
        <w:div w:id="498232352">
          <w:marLeft w:val="446"/>
          <w:marRight w:val="0"/>
          <w:marTop w:val="0"/>
          <w:marBottom w:val="0"/>
          <w:divBdr>
            <w:top w:val="none" w:sz="0" w:space="0" w:color="auto"/>
            <w:left w:val="none" w:sz="0" w:space="0" w:color="auto"/>
            <w:bottom w:val="none" w:sz="0" w:space="0" w:color="auto"/>
            <w:right w:val="none" w:sz="0" w:space="0" w:color="auto"/>
          </w:divBdr>
        </w:div>
        <w:div w:id="1098864346">
          <w:marLeft w:val="446"/>
          <w:marRight w:val="0"/>
          <w:marTop w:val="0"/>
          <w:marBottom w:val="0"/>
          <w:divBdr>
            <w:top w:val="none" w:sz="0" w:space="0" w:color="auto"/>
            <w:left w:val="none" w:sz="0" w:space="0" w:color="auto"/>
            <w:bottom w:val="none" w:sz="0" w:space="0" w:color="auto"/>
            <w:right w:val="none" w:sz="0" w:space="0" w:color="auto"/>
          </w:divBdr>
        </w:div>
      </w:divsChild>
    </w:div>
    <w:div w:id="213872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c.gov/broadbandbenefit" TargetMode="External"/><Relationship Id="rId13" Type="http://schemas.openxmlformats.org/officeDocument/2006/relationships/hyperlink" Target="http://www.GetEmergencyBroadband.org" TargetMode="External"/><Relationship Id="rId3" Type="http://schemas.openxmlformats.org/officeDocument/2006/relationships/settings" Target="settings.xml"/><Relationship Id="rId7" Type="http://schemas.openxmlformats.org/officeDocument/2006/relationships/hyperlink" Target="http://www.GetEmergencyBroadband.org" TargetMode="External"/><Relationship Id="rId12" Type="http://schemas.openxmlformats.org/officeDocument/2006/relationships/hyperlink" Target="https://www.fcc.gov/consumer-faq-emergency-broadband-benef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cc.gov/emergency-broadband-benefit-providers" TargetMode="External"/><Relationship Id="rId11" Type="http://schemas.openxmlformats.org/officeDocument/2006/relationships/hyperlink" Target="https://www.fcc.gov/emergency-broadband-benefit-providers" TargetMode="External"/><Relationship Id="rId5" Type="http://schemas.openxmlformats.org/officeDocument/2006/relationships/hyperlink" Target="mailto:Eduard.Bartholme@fcc.gov" TargetMode="External"/><Relationship Id="rId15" Type="http://schemas.openxmlformats.org/officeDocument/2006/relationships/theme" Target="theme/theme1.xml"/><Relationship Id="rId10" Type="http://schemas.openxmlformats.org/officeDocument/2006/relationships/hyperlink" Target="https://www.fcc.gov/emergency-broadband-benefit-providers" TargetMode="External"/><Relationship Id="rId4" Type="http://schemas.openxmlformats.org/officeDocument/2006/relationships/webSettings" Target="webSettings.xml"/><Relationship Id="rId9" Type="http://schemas.openxmlformats.org/officeDocument/2006/relationships/hyperlink" Target="https://www.fcc.gov/emergency-broadband-benefit-provid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Pacheco</dc:creator>
  <cp:keywords/>
  <dc:description/>
  <cp:lastModifiedBy>Keyla Hernandez-Ulloa</cp:lastModifiedBy>
  <cp:revision>4</cp:revision>
  <cp:lastPrinted>2021-04-29T19:20:00Z</cp:lastPrinted>
  <dcterms:created xsi:type="dcterms:W3CDTF">2021-04-29T18:06:00Z</dcterms:created>
  <dcterms:modified xsi:type="dcterms:W3CDTF">2021-04-29T19:20:00Z</dcterms:modified>
</cp:coreProperties>
</file>